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729FC" w14:textId="77777777" w:rsidR="00EC5801" w:rsidRPr="00C87ADD" w:rsidRDefault="00EC5801">
      <w:pPr>
        <w:pStyle w:val="NoSpacing"/>
        <w:jc w:val="center"/>
        <w:rPr>
          <w:b/>
          <w:i/>
          <w:iCs/>
        </w:rPr>
      </w:pPr>
    </w:p>
    <w:p w14:paraId="7DC6572B" w14:textId="5513A253" w:rsidR="00003F31" w:rsidRPr="00C87ADD" w:rsidRDefault="00C229FD">
      <w:pPr>
        <w:pStyle w:val="NoSpacing"/>
        <w:jc w:val="center"/>
        <w:rPr>
          <w:b/>
        </w:rPr>
      </w:pPr>
      <w:r w:rsidRPr="00C87ADD">
        <w:rPr>
          <w:b/>
          <w:i/>
          <w:iCs/>
        </w:rPr>
        <w:t xml:space="preserve"> </w:t>
      </w:r>
      <w:r w:rsidR="00EC2E27" w:rsidRPr="00C87ADD">
        <w:rPr>
          <w:b/>
        </w:rPr>
        <w:t>Minutes of Regular Meeting</w:t>
      </w:r>
    </w:p>
    <w:p w14:paraId="3D0B0E2C" w14:textId="77777777" w:rsidR="00003F31" w:rsidRPr="00C87ADD" w:rsidRDefault="00EC2E27">
      <w:pPr>
        <w:pStyle w:val="NoSpacing"/>
        <w:jc w:val="center"/>
        <w:rPr>
          <w:b/>
        </w:rPr>
      </w:pPr>
      <w:r w:rsidRPr="00C87ADD">
        <w:rPr>
          <w:b/>
        </w:rPr>
        <w:t>Nueces County Emergency Services District No. 6</w:t>
      </w:r>
    </w:p>
    <w:p w14:paraId="109423FD" w14:textId="434E0BA5" w:rsidR="00512509" w:rsidRDefault="00EC2E27">
      <w:pPr>
        <w:pStyle w:val="NoSpacing"/>
        <w:jc w:val="center"/>
        <w:rPr>
          <w:b/>
          <w:sz w:val="24"/>
          <w:szCs w:val="24"/>
        </w:rPr>
      </w:pPr>
      <w:r w:rsidRPr="00C87ADD">
        <w:rPr>
          <w:b/>
        </w:rPr>
        <w:t>Monday</w:t>
      </w:r>
      <w:r w:rsidR="001820A6" w:rsidRPr="00C87ADD">
        <w:rPr>
          <w:b/>
        </w:rPr>
        <w:t xml:space="preserve"> </w:t>
      </w:r>
      <w:r w:rsidR="00AE7C13" w:rsidRPr="00C87ADD">
        <w:rPr>
          <w:b/>
        </w:rPr>
        <w:t>November 10</w:t>
      </w:r>
      <w:r w:rsidR="00F62258" w:rsidRPr="00C87ADD">
        <w:rPr>
          <w:b/>
        </w:rPr>
        <w:t>,</w:t>
      </w:r>
      <w:r w:rsidR="000B06A2" w:rsidRPr="00C87ADD">
        <w:rPr>
          <w:b/>
        </w:rPr>
        <w:t xml:space="preserve"> 202</w:t>
      </w:r>
      <w:r w:rsidR="00684231" w:rsidRPr="00C87ADD">
        <w:rPr>
          <w:b/>
        </w:rPr>
        <w:t>5</w:t>
      </w:r>
    </w:p>
    <w:p w14:paraId="5A4FCE7B" w14:textId="77777777" w:rsidR="00182A20" w:rsidRPr="0056511A" w:rsidRDefault="00182A20">
      <w:pPr>
        <w:pStyle w:val="NoSpacing"/>
        <w:jc w:val="center"/>
        <w:rPr>
          <w:b/>
          <w:sz w:val="16"/>
          <w:szCs w:val="16"/>
        </w:rPr>
      </w:pPr>
    </w:p>
    <w:p w14:paraId="48F66143" w14:textId="1A6ADEBC" w:rsidR="00003F31" w:rsidRPr="00F32395" w:rsidRDefault="004D255C">
      <w:pPr>
        <w:pStyle w:val="NoSpacing"/>
      </w:pPr>
      <w:r>
        <w:t>President</w:t>
      </w:r>
      <w:r w:rsidR="00EC2E27" w:rsidRPr="009E2210">
        <w:t xml:space="preserve">, Commissioner </w:t>
      </w:r>
      <w:r w:rsidR="00AE7C13">
        <w:t>Ordner</w:t>
      </w:r>
      <w:r w:rsidR="00EC2E27" w:rsidRPr="009E2210">
        <w:t>,</w:t>
      </w:r>
      <w:r w:rsidR="00EC2E27" w:rsidRPr="00F32395">
        <w:t xml:space="preserve"> called the meeting to order </w:t>
      </w:r>
      <w:r w:rsidR="002B4560" w:rsidRPr="00F32395">
        <w:t xml:space="preserve">on </w:t>
      </w:r>
      <w:r w:rsidR="00AE7C13">
        <w:t>November 10</w:t>
      </w:r>
      <w:r w:rsidR="004D2D32" w:rsidRPr="00F32395">
        <w:t xml:space="preserve">, </w:t>
      </w:r>
      <w:r w:rsidR="003F3EBC" w:rsidRPr="00F32395">
        <w:t>2025,</w:t>
      </w:r>
      <w:r w:rsidR="00EC2E27" w:rsidRPr="00F32395">
        <w:t xml:space="preserve"> at </w:t>
      </w:r>
      <w:r w:rsidR="002D35F3">
        <w:t>5</w:t>
      </w:r>
      <w:r w:rsidR="00EC2E27" w:rsidRPr="00F32395">
        <w:t>:3</w:t>
      </w:r>
      <w:r w:rsidR="005D494D">
        <w:t>0</w:t>
      </w:r>
      <w:r w:rsidR="00EC2E27" w:rsidRPr="00F32395">
        <w:t xml:space="preserve"> p.m. Those present recited the Pledge of Allegiance. </w:t>
      </w:r>
    </w:p>
    <w:p w14:paraId="26163EDC" w14:textId="6DA1D85A" w:rsidR="006E3C9A" w:rsidRPr="00C87ADD" w:rsidRDefault="006E3C9A">
      <w:pPr>
        <w:pStyle w:val="NoSpacing"/>
        <w:rPr>
          <w:sz w:val="16"/>
          <w:szCs w:val="16"/>
        </w:rPr>
      </w:pPr>
    </w:p>
    <w:p w14:paraId="663D5407" w14:textId="4C26B7AD" w:rsidR="00003F31" w:rsidRPr="001072E0" w:rsidRDefault="005D494D">
      <w:pPr>
        <w:pStyle w:val="NoSpacing"/>
      </w:pPr>
      <w:r w:rsidRPr="001072E0">
        <w:t>A q</w:t>
      </w:r>
      <w:r w:rsidR="00EC2E27" w:rsidRPr="001072E0">
        <w:t xml:space="preserve">uorum was </w:t>
      </w:r>
      <w:r w:rsidR="004B2AA5" w:rsidRPr="001072E0">
        <w:t>achieved</w:t>
      </w:r>
      <w:r w:rsidR="00EC2E27" w:rsidRPr="001072E0">
        <w:t xml:space="preserve"> with </w:t>
      </w:r>
      <w:r w:rsidR="00AE7C13" w:rsidRPr="001072E0">
        <w:t xml:space="preserve">Commissioners </w:t>
      </w:r>
      <w:r w:rsidR="00AE7C13">
        <w:t xml:space="preserve">Bill Ordner, </w:t>
      </w:r>
      <w:r w:rsidR="004D255C" w:rsidRPr="001072E0">
        <w:t xml:space="preserve">Matt Evans, </w:t>
      </w:r>
      <w:r w:rsidR="00931A5C" w:rsidRPr="001072E0">
        <w:t>Denise Haskett</w:t>
      </w:r>
      <w:r w:rsidR="00CA6E10" w:rsidRPr="001072E0">
        <w:t xml:space="preserve">, </w:t>
      </w:r>
      <w:proofErr w:type="spellStart"/>
      <w:r w:rsidR="002D35F3" w:rsidRPr="001072E0">
        <w:t>Gavanda</w:t>
      </w:r>
      <w:proofErr w:type="spellEnd"/>
      <w:r w:rsidR="002D35F3" w:rsidRPr="001072E0">
        <w:t xml:space="preserve"> Cadena </w:t>
      </w:r>
      <w:r w:rsidRPr="001072E0">
        <w:t>and</w:t>
      </w:r>
      <w:r w:rsidR="00710AF8" w:rsidRPr="001072E0">
        <w:t xml:space="preserve"> </w:t>
      </w:r>
      <w:r w:rsidR="009905CD" w:rsidRPr="001072E0">
        <w:t>Marilyn Moerbe</w:t>
      </w:r>
      <w:r w:rsidR="00CA56FB" w:rsidRPr="001072E0">
        <w:t>.</w:t>
      </w:r>
      <w:r w:rsidR="000F6380" w:rsidRPr="001072E0">
        <w:t xml:space="preserve"> </w:t>
      </w:r>
      <w:r w:rsidR="00AE7C13" w:rsidRPr="001072E0">
        <w:t>Also,</w:t>
      </w:r>
      <w:r w:rsidR="005940DB" w:rsidRPr="001072E0">
        <w:t xml:space="preserve"> </w:t>
      </w:r>
      <w:r w:rsidR="00AE7C13" w:rsidRPr="001072E0">
        <w:t>Bert Lopez and Joe Hastings from Allegiance and Lauren Richerson were present</w:t>
      </w:r>
      <w:r w:rsidR="00C65CE3" w:rsidRPr="001072E0">
        <w:t>.</w:t>
      </w:r>
    </w:p>
    <w:p w14:paraId="0B50E07C" w14:textId="77777777" w:rsidR="00B3031C" w:rsidRPr="00C87ADD" w:rsidRDefault="00B3031C">
      <w:pPr>
        <w:pStyle w:val="NoSpacing"/>
        <w:rPr>
          <w:sz w:val="16"/>
          <w:szCs w:val="16"/>
        </w:rPr>
      </w:pPr>
    </w:p>
    <w:p w14:paraId="3B7C407C" w14:textId="7C24C62B" w:rsidR="00003F31" w:rsidRPr="00F32395" w:rsidRDefault="00BD5F27">
      <w:pPr>
        <w:pStyle w:val="NoSpacing"/>
        <w:rPr>
          <w:color w:val="FF0000"/>
        </w:rPr>
      </w:pPr>
      <w:bookmarkStart w:id="0" w:name="_Hlk184753540"/>
      <w:bookmarkStart w:id="1" w:name="_Hlk129685247"/>
      <w:bookmarkStart w:id="2" w:name="_Hlk103070343"/>
      <w:bookmarkStart w:id="3" w:name="_Hlk203485920"/>
      <w:r w:rsidRPr="001072E0">
        <w:t>M</w:t>
      </w:r>
      <w:r w:rsidR="00EC2E27" w:rsidRPr="001072E0">
        <w:t>otion was made by Commission</w:t>
      </w:r>
      <w:r w:rsidR="009905CD" w:rsidRPr="001072E0">
        <w:t xml:space="preserve">er </w:t>
      </w:r>
      <w:r w:rsidR="00AE7C13">
        <w:t xml:space="preserve">Evans </w:t>
      </w:r>
      <w:r w:rsidR="00EC2E27" w:rsidRPr="001072E0">
        <w:t xml:space="preserve">and seconded by Commissioner </w:t>
      </w:r>
      <w:r w:rsidR="00AE7C13">
        <w:t>Cadena</w:t>
      </w:r>
      <w:r w:rsidR="00042A88" w:rsidRPr="001072E0">
        <w:t xml:space="preserve"> </w:t>
      </w:r>
      <w:r w:rsidR="00FB6C7F" w:rsidRPr="001072E0">
        <w:t xml:space="preserve">to </w:t>
      </w:r>
      <w:r w:rsidR="00EC2E27" w:rsidRPr="001072E0">
        <w:t xml:space="preserve">approve the minutes of the </w:t>
      </w:r>
      <w:r w:rsidR="00AE7C13">
        <w:t>October 13</w:t>
      </w:r>
      <w:r w:rsidR="004D255C" w:rsidRPr="001072E0">
        <w:t xml:space="preserve">, </w:t>
      </w:r>
      <w:r w:rsidR="00463E3A" w:rsidRPr="001072E0">
        <w:t>2025,</w:t>
      </w:r>
      <w:r w:rsidR="00912C44" w:rsidRPr="001072E0">
        <w:t xml:space="preserve"> m</w:t>
      </w:r>
      <w:r w:rsidR="00EC2E27" w:rsidRPr="001072E0">
        <w:t>eeting</w:t>
      </w:r>
      <w:bookmarkStart w:id="4" w:name="_Hlk174461133"/>
      <w:r w:rsidR="00EC2E27" w:rsidRPr="001072E0">
        <w:t xml:space="preserve">. </w:t>
      </w:r>
      <w:bookmarkStart w:id="5" w:name="_Hlk124347586"/>
      <w:bookmarkStart w:id="6" w:name="_Hlk119577284"/>
      <w:r w:rsidR="00EC2E27" w:rsidRPr="001072E0">
        <w:t>Motion passed unanimously</w:t>
      </w:r>
      <w:bookmarkEnd w:id="0"/>
      <w:bookmarkEnd w:id="4"/>
      <w:bookmarkEnd w:id="5"/>
      <w:r w:rsidR="00EC2E27" w:rsidRPr="001072E0">
        <w:t>.</w:t>
      </w:r>
      <w:r w:rsidR="00EC2E27" w:rsidRPr="00F32395">
        <w:t xml:space="preserve"> </w:t>
      </w:r>
    </w:p>
    <w:bookmarkEnd w:id="1"/>
    <w:p w14:paraId="28C2B269" w14:textId="77777777" w:rsidR="00003F31" w:rsidRPr="00C87ADD" w:rsidRDefault="00003F31">
      <w:pPr>
        <w:pStyle w:val="NoSpacing"/>
        <w:rPr>
          <w:sz w:val="16"/>
          <w:szCs w:val="16"/>
        </w:rPr>
      </w:pPr>
    </w:p>
    <w:bookmarkEnd w:id="2"/>
    <w:bookmarkEnd w:id="6"/>
    <w:p w14:paraId="5043260F" w14:textId="77777777" w:rsidR="00003F31" w:rsidRPr="00F32395" w:rsidRDefault="00EC2E27">
      <w:pPr>
        <w:pStyle w:val="NoSpacing"/>
        <w:rPr>
          <w:b/>
        </w:rPr>
      </w:pPr>
      <w:r w:rsidRPr="00F32395">
        <w:rPr>
          <w:b/>
        </w:rPr>
        <w:t>Public Comment</w:t>
      </w:r>
    </w:p>
    <w:bookmarkEnd w:id="3"/>
    <w:p w14:paraId="690B7FDD" w14:textId="77777777" w:rsidR="00FB6C7F" w:rsidRPr="00C87ADD" w:rsidRDefault="00FB6C7F">
      <w:pPr>
        <w:pStyle w:val="NoSpacing"/>
        <w:rPr>
          <w:b/>
          <w:sz w:val="16"/>
          <w:szCs w:val="16"/>
        </w:rPr>
      </w:pPr>
    </w:p>
    <w:p w14:paraId="7E8F0901" w14:textId="69773861" w:rsidR="002C57DC" w:rsidRPr="00F32395" w:rsidRDefault="002C57DC">
      <w:pPr>
        <w:pStyle w:val="NoSpacing"/>
        <w:rPr>
          <w:b/>
          <w:bCs/>
        </w:rPr>
      </w:pPr>
      <w:r w:rsidRPr="00F32395">
        <w:rPr>
          <w:b/>
          <w:bCs/>
        </w:rPr>
        <w:t>Ambulance Station</w:t>
      </w:r>
    </w:p>
    <w:p w14:paraId="0968DEFF" w14:textId="5797E688" w:rsidR="000F6380" w:rsidRDefault="002442EB" w:rsidP="00F47599">
      <w:pPr>
        <w:pStyle w:val="NoSpacing"/>
      </w:pPr>
      <w:r>
        <w:t>Burt Lopez</w:t>
      </w:r>
      <w:r w:rsidR="00203E58" w:rsidRPr="00F32395">
        <w:t xml:space="preserve"> </w:t>
      </w:r>
      <w:r w:rsidR="008A09E3" w:rsidRPr="00F32395">
        <w:t xml:space="preserve">presented the Board with </w:t>
      </w:r>
      <w:r w:rsidR="004D255C" w:rsidRPr="00F32395">
        <w:t>Compliance</w:t>
      </w:r>
      <w:r w:rsidR="008A09E3" w:rsidRPr="00F32395">
        <w:t xml:space="preserve"> Reports for the month of</w:t>
      </w:r>
      <w:r w:rsidR="00CE5F8C" w:rsidRPr="00F32395">
        <w:t xml:space="preserve"> </w:t>
      </w:r>
      <w:r w:rsidR="00C87ADD">
        <w:t>October</w:t>
      </w:r>
      <w:r w:rsidR="00C65CE3">
        <w:t xml:space="preserve"> </w:t>
      </w:r>
      <w:r w:rsidR="00CE5F8C" w:rsidRPr="00F32395">
        <w:t>2025</w:t>
      </w:r>
      <w:r w:rsidR="008A09E3" w:rsidRPr="00F32395">
        <w:t>.</w:t>
      </w:r>
      <w:r w:rsidR="002D400E" w:rsidRPr="00F32395">
        <w:t xml:space="preserve"> </w:t>
      </w:r>
      <w:r w:rsidR="007E67E3">
        <w:t>H</w:t>
      </w:r>
      <w:r w:rsidR="009905CD" w:rsidRPr="00F32395">
        <w:t>e</w:t>
      </w:r>
      <w:r w:rsidR="008A09E3" w:rsidRPr="00F32395">
        <w:t xml:space="preserve"> went over statistics and answered questions from the Board concerning different ambulance runs</w:t>
      </w:r>
      <w:r w:rsidR="002D400E" w:rsidRPr="00F32395">
        <w:t xml:space="preserve">. </w:t>
      </w:r>
    </w:p>
    <w:p w14:paraId="0A000D53" w14:textId="77C4A0F0" w:rsidR="00091EC6" w:rsidRPr="00C87ADD" w:rsidRDefault="004B0E69" w:rsidP="00F47599">
      <w:pPr>
        <w:pStyle w:val="NoSpacing"/>
        <w:rPr>
          <w:sz w:val="16"/>
          <w:szCs w:val="16"/>
        </w:rPr>
      </w:pPr>
      <w:r>
        <w:t xml:space="preserve"> </w:t>
      </w:r>
    </w:p>
    <w:p w14:paraId="5E16D9C2" w14:textId="13D2EA56" w:rsidR="00003F31" w:rsidRPr="00F32395" w:rsidRDefault="00EC2E27">
      <w:pPr>
        <w:pStyle w:val="NoSpacing"/>
        <w:rPr>
          <w:b/>
        </w:rPr>
      </w:pPr>
      <w:r w:rsidRPr="00F32395">
        <w:rPr>
          <w:b/>
        </w:rPr>
        <w:t>Treasurer’s Report</w:t>
      </w:r>
    </w:p>
    <w:p w14:paraId="73EBDF66" w14:textId="1A75EE11" w:rsidR="00CA6E10" w:rsidRDefault="00463E3A" w:rsidP="00D924AE">
      <w:pPr>
        <w:pStyle w:val="NoSpacing"/>
      </w:pPr>
      <w:r w:rsidRPr="00F32395">
        <w:t xml:space="preserve">Commissioner </w:t>
      </w:r>
      <w:r w:rsidR="00043FBA">
        <w:t>Cadena</w:t>
      </w:r>
      <w:r w:rsidRPr="00F32395">
        <w:t xml:space="preserve"> presented financial statements for </w:t>
      </w:r>
      <w:r w:rsidR="002442EB">
        <w:t>October</w:t>
      </w:r>
      <w:r w:rsidRPr="00F32395">
        <w:t xml:space="preserve"> 2025</w:t>
      </w:r>
      <w:r w:rsidR="00093397" w:rsidRPr="00F32395">
        <w:t xml:space="preserve">. </w:t>
      </w:r>
      <w:r w:rsidR="00EC2E27" w:rsidRPr="00F32395">
        <w:t xml:space="preserve">These statements </w:t>
      </w:r>
      <w:bookmarkStart w:id="7" w:name="_Hlk84940123"/>
      <w:r w:rsidR="00EC2E27" w:rsidRPr="00F32395">
        <w:t>include the Balance Sheet, Income Statement, Statement of Cash Flow, Expenditures and Account Reconciliations</w:t>
      </w:r>
      <w:bookmarkStart w:id="8" w:name="_Hlk122019297"/>
      <w:r w:rsidR="00EC2E27" w:rsidRPr="001072E0">
        <w:t>.</w:t>
      </w:r>
      <w:bookmarkStart w:id="9" w:name="_Hlk184216015"/>
      <w:bookmarkStart w:id="10" w:name="_Hlk190171998"/>
      <w:bookmarkStart w:id="11" w:name="_Hlk163566580"/>
      <w:bookmarkEnd w:id="7"/>
      <w:r w:rsidR="00CA6E10" w:rsidRPr="001072E0">
        <w:t xml:space="preserve"> </w:t>
      </w:r>
      <w:bookmarkStart w:id="12" w:name="_Hlk205905400"/>
      <w:r w:rsidR="00CA6E10" w:rsidRPr="001072E0">
        <w:t>M</w:t>
      </w:r>
      <w:r w:rsidR="0049267E" w:rsidRPr="001072E0">
        <w:t xml:space="preserve">otion was made by Commissioner </w:t>
      </w:r>
      <w:r w:rsidR="00A119C8" w:rsidRPr="001072E0">
        <w:t>Moerbe</w:t>
      </w:r>
      <w:r w:rsidR="0049267E" w:rsidRPr="001072E0">
        <w:t xml:space="preserve"> and seconded by Commissioner </w:t>
      </w:r>
      <w:r w:rsidR="00A119C8" w:rsidRPr="001072E0">
        <w:t>Haskett</w:t>
      </w:r>
      <w:r w:rsidR="0049267E" w:rsidRPr="001072E0">
        <w:t xml:space="preserve"> to approve the </w:t>
      </w:r>
      <w:r w:rsidR="002442EB">
        <w:t>October</w:t>
      </w:r>
      <w:r w:rsidR="0049267E" w:rsidRPr="001072E0">
        <w:t xml:space="preserve"> financial statements</w:t>
      </w:r>
      <w:r w:rsidR="001F08B8" w:rsidRPr="001072E0">
        <w:t>. M</w:t>
      </w:r>
      <w:r w:rsidR="0049267E" w:rsidRPr="001072E0">
        <w:t>otion passed unanimously.</w:t>
      </w:r>
      <w:r w:rsidR="001F08B8" w:rsidRPr="001F08B8">
        <w:t xml:space="preserve"> </w:t>
      </w:r>
    </w:p>
    <w:bookmarkEnd w:id="12"/>
    <w:p w14:paraId="68AC9CA2" w14:textId="77777777" w:rsidR="00C51F20" w:rsidRPr="00C87ADD" w:rsidRDefault="00C51F20" w:rsidP="00D924AE">
      <w:pPr>
        <w:pStyle w:val="NoSpacing"/>
        <w:rPr>
          <w:sz w:val="16"/>
          <w:szCs w:val="16"/>
        </w:rPr>
      </w:pPr>
    </w:p>
    <w:p w14:paraId="22D42853" w14:textId="4C7D9451" w:rsidR="00AC0A98" w:rsidRDefault="00B15BAB">
      <w:pPr>
        <w:pStyle w:val="NoSpacing"/>
        <w:rPr>
          <w:b/>
          <w:bCs/>
        </w:rPr>
      </w:pPr>
      <w:bookmarkStart w:id="13" w:name="_Hlk66258660"/>
      <w:bookmarkEnd w:id="8"/>
      <w:bookmarkEnd w:id="9"/>
      <w:bookmarkEnd w:id="10"/>
      <w:bookmarkEnd w:id="11"/>
      <w:r w:rsidRPr="00F32395">
        <w:rPr>
          <w:b/>
          <w:bCs/>
        </w:rPr>
        <w:t>Financial Matter</w:t>
      </w:r>
      <w:r w:rsidR="00AC0A98" w:rsidRPr="00F32395">
        <w:rPr>
          <w:b/>
          <w:bCs/>
        </w:rPr>
        <w:t>s</w:t>
      </w:r>
    </w:p>
    <w:p w14:paraId="530EFD4A" w14:textId="678D87F4" w:rsidR="002442EB" w:rsidRDefault="001072E0" w:rsidP="002442EB">
      <w:pPr>
        <w:pStyle w:val="NoSpacing"/>
      </w:pPr>
      <w:r w:rsidRPr="001072E0">
        <w:t>Commissioner Cadena</w:t>
      </w:r>
      <w:r>
        <w:t xml:space="preserve"> </w:t>
      </w:r>
      <w:r w:rsidR="002442EB">
        <w:t xml:space="preserve">reviewed all bank account balances and requested to transfer excess funds from the Kleberg Bank checking account to the Kleberg Bank money market account. </w:t>
      </w:r>
      <w:r w:rsidR="002442EB" w:rsidRPr="001072E0">
        <w:t xml:space="preserve">Motion was made by Commissioner Moerbe and seconded by Commissioner Haskett to approve the </w:t>
      </w:r>
      <w:r w:rsidR="002442EB">
        <w:t>transfer of funds</w:t>
      </w:r>
      <w:r w:rsidR="002442EB" w:rsidRPr="001072E0">
        <w:t>. Motion passed unanimously.</w:t>
      </w:r>
      <w:r w:rsidR="002442EB" w:rsidRPr="001F08B8">
        <w:t xml:space="preserve"> </w:t>
      </w:r>
    </w:p>
    <w:p w14:paraId="58813FDC" w14:textId="77777777" w:rsidR="002442EB" w:rsidRPr="00C87ADD" w:rsidRDefault="002442EB" w:rsidP="002442EB">
      <w:pPr>
        <w:pStyle w:val="NoSpacing"/>
        <w:rPr>
          <w:sz w:val="16"/>
          <w:szCs w:val="16"/>
        </w:rPr>
      </w:pPr>
    </w:p>
    <w:p w14:paraId="32C6C385" w14:textId="5DF1EAC7" w:rsidR="002442EB" w:rsidRDefault="002442EB" w:rsidP="002442EB">
      <w:pPr>
        <w:pStyle w:val="NoSpacing"/>
      </w:pPr>
      <w:r>
        <w:t xml:space="preserve">Commissioner Haskett presented an email from Texas Class Investment Pool offering </w:t>
      </w:r>
      <w:r w:rsidR="007C12F1">
        <w:t>investment</w:t>
      </w:r>
      <w:r>
        <w:t xml:space="preserve"> services. It was the </w:t>
      </w:r>
      <w:r w:rsidR="007C12F1">
        <w:t>consensus</w:t>
      </w:r>
      <w:r>
        <w:t xml:space="preserve"> of the board not to </w:t>
      </w:r>
      <w:r w:rsidR="007C12F1">
        <w:t>pursue</w:t>
      </w:r>
      <w:r>
        <w:t xml:space="preserve"> these services at this time.</w:t>
      </w:r>
    </w:p>
    <w:p w14:paraId="7BD315A5" w14:textId="77777777" w:rsidR="00A55C96" w:rsidRPr="00C87ADD" w:rsidRDefault="00A55C96" w:rsidP="00A55C96">
      <w:pPr>
        <w:pStyle w:val="NoSpacing"/>
        <w:rPr>
          <w:sz w:val="16"/>
          <w:szCs w:val="16"/>
        </w:rPr>
      </w:pPr>
      <w:bookmarkStart w:id="14" w:name="_Hlk205908184"/>
    </w:p>
    <w:bookmarkEnd w:id="13"/>
    <w:bookmarkEnd w:id="14"/>
    <w:p w14:paraId="5924224A" w14:textId="4300EF4A" w:rsidR="00512509" w:rsidRDefault="00610966" w:rsidP="00706733">
      <w:pPr>
        <w:pStyle w:val="NoSpacing"/>
        <w:rPr>
          <w:b/>
          <w:bCs/>
        </w:rPr>
      </w:pPr>
      <w:r w:rsidRPr="00F32395">
        <w:rPr>
          <w:b/>
          <w:bCs/>
        </w:rPr>
        <w:t>Project Statu</w:t>
      </w:r>
      <w:bookmarkStart w:id="15" w:name="_Hlk163567064"/>
      <w:r w:rsidR="00DA7D1A" w:rsidRPr="00F32395">
        <w:rPr>
          <w:b/>
          <w:bCs/>
        </w:rPr>
        <w:t xml:space="preserve">s </w:t>
      </w:r>
    </w:p>
    <w:p w14:paraId="1B61C793" w14:textId="694CEF72" w:rsidR="000F6380" w:rsidRDefault="000F6380" w:rsidP="000F6380">
      <w:pPr>
        <w:pStyle w:val="NoSpacing"/>
      </w:pPr>
      <w:r>
        <w:t xml:space="preserve">Lauren Richerson presented the </w:t>
      </w:r>
      <w:r w:rsidR="007C12F1">
        <w:t>October</w:t>
      </w:r>
      <w:r>
        <w:t xml:space="preserve"> administrative report of completed and ongoing office and clerical tasks</w:t>
      </w:r>
      <w:r w:rsidR="007C12F1">
        <w:t xml:space="preserve"> along with an update on the </w:t>
      </w:r>
      <w:r w:rsidR="001072E0">
        <w:t>construction of the storage building.</w:t>
      </w:r>
      <w:r w:rsidR="007C12F1">
        <w:t xml:space="preserve"> Lauren also reported on several ongoing community projects within the district. The consensus of the board was to begin assisting with these events starting 2026. Projects included the food bank, senior center </w:t>
      </w:r>
      <w:r w:rsidR="00C87ADD">
        <w:t>programs,</w:t>
      </w:r>
      <w:r w:rsidR="007C12F1">
        <w:t xml:space="preserve"> and more mobile health units. </w:t>
      </w:r>
    </w:p>
    <w:p w14:paraId="6667A386" w14:textId="77777777" w:rsidR="00A55C96" w:rsidRPr="00C87ADD" w:rsidRDefault="00A55C96" w:rsidP="00706733">
      <w:pPr>
        <w:pStyle w:val="NoSpacing"/>
        <w:rPr>
          <w:b/>
          <w:bCs/>
          <w:sz w:val="16"/>
          <w:szCs w:val="16"/>
        </w:rPr>
      </w:pPr>
    </w:p>
    <w:p w14:paraId="2ACE9128" w14:textId="436AE6B7" w:rsidR="00D96715" w:rsidRPr="00D96715" w:rsidRDefault="00D96715" w:rsidP="00C573E9">
      <w:pPr>
        <w:pStyle w:val="NoSpacing"/>
        <w:rPr>
          <w:b/>
          <w:bCs/>
        </w:rPr>
      </w:pPr>
      <w:r w:rsidRPr="00D96715">
        <w:rPr>
          <w:b/>
          <w:bCs/>
        </w:rPr>
        <w:t>Community Services</w:t>
      </w:r>
    </w:p>
    <w:p w14:paraId="0A7A3D13" w14:textId="78B1400C" w:rsidR="002F73E7" w:rsidRDefault="00E57C77" w:rsidP="003C0DEF">
      <w:pPr>
        <w:pStyle w:val="NoSpacing"/>
      </w:pPr>
      <w:r>
        <w:t xml:space="preserve">Commissioner </w:t>
      </w:r>
      <w:r w:rsidR="007C12F1">
        <w:t>Moerbe</w:t>
      </w:r>
      <w:r>
        <w:t xml:space="preserve"> </w:t>
      </w:r>
      <w:r w:rsidR="00A55C96">
        <w:t xml:space="preserve">gave an update on </w:t>
      </w:r>
      <w:r w:rsidR="007C12F1">
        <w:t>upcoming November 13,</w:t>
      </w:r>
      <w:r w:rsidR="002F73E7">
        <w:t xml:space="preserve"> mobile</w:t>
      </w:r>
      <w:r>
        <w:t xml:space="preserve"> health units </w:t>
      </w:r>
      <w:r w:rsidR="002F73E7">
        <w:t xml:space="preserve">at the </w:t>
      </w:r>
      <w:r w:rsidR="00C87ADD">
        <w:t>Petronilla</w:t>
      </w:r>
      <w:r w:rsidR="000F6380">
        <w:t xml:space="preserve"> School</w:t>
      </w:r>
      <w:r w:rsidR="002F73E7">
        <w:t xml:space="preserve">. </w:t>
      </w:r>
      <w:bookmarkEnd w:id="15"/>
    </w:p>
    <w:p w14:paraId="386154DF" w14:textId="77777777" w:rsidR="002F73E7" w:rsidRPr="00C87ADD" w:rsidRDefault="002F73E7" w:rsidP="003C0DEF">
      <w:pPr>
        <w:pStyle w:val="NoSpacing"/>
        <w:rPr>
          <w:sz w:val="16"/>
          <w:szCs w:val="16"/>
        </w:rPr>
      </w:pPr>
    </w:p>
    <w:p w14:paraId="56E1996C" w14:textId="0E85A6EC" w:rsidR="00C573E9" w:rsidRDefault="00C57976" w:rsidP="003C0DEF">
      <w:pPr>
        <w:pStyle w:val="NoSpacing"/>
        <w:rPr>
          <w:b/>
          <w:bCs/>
        </w:rPr>
      </w:pPr>
      <w:r w:rsidRPr="00F32395">
        <w:rPr>
          <w:b/>
          <w:bCs/>
        </w:rPr>
        <w:t>Other Business</w:t>
      </w:r>
    </w:p>
    <w:p w14:paraId="01BABF86" w14:textId="548A3B83" w:rsidR="00A1163F" w:rsidRPr="00A1163F" w:rsidRDefault="00A1163F" w:rsidP="003C0DEF">
      <w:pPr>
        <w:pStyle w:val="NoSpacing"/>
      </w:pPr>
      <w:r w:rsidRPr="00A1163F">
        <w:t xml:space="preserve">Commissioner Haskett </w:t>
      </w:r>
      <w:r>
        <w:t xml:space="preserve">reviewed the two upcoming positions for 2026. Commissioners Evans and Cadena will be expiring December 31, 2025. </w:t>
      </w:r>
      <w:r w:rsidR="007C12F1">
        <w:t>Commissioner Order</w:t>
      </w:r>
      <w:r w:rsidR="00C87ADD">
        <w:t xml:space="preserve"> stated after careful consideration he would be resigning from the board as of December 31, 2025. </w:t>
      </w:r>
      <w:r w:rsidR="0056511A">
        <w:t>The Board unanimously accepted William orders resignation effective December 31, 2025.</w:t>
      </w:r>
    </w:p>
    <w:p w14:paraId="1719D835" w14:textId="77777777" w:rsidR="003C0DEF" w:rsidRPr="00C87ADD" w:rsidRDefault="003C0DEF">
      <w:pPr>
        <w:pStyle w:val="NoSpacing"/>
        <w:rPr>
          <w:bCs/>
          <w:sz w:val="16"/>
          <w:szCs w:val="16"/>
        </w:rPr>
      </w:pPr>
    </w:p>
    <w:p w14:paraId="6D2C00F6" w14:textId="050AB5A3" w:rsidR="00B3031C" w:rsidRPr="00F32395" w:rsidRDefault="00EC2E27">
      <w:pPr>
        <w:pStyle w:val="NoSpacing"/>
        <w:rPr>
          <w:b/>
          <w:bCs/>
        </w:rPr>
      </w:pPr>
      <w:r w:rsidRPr="00F32395">
        <w:rPr>
          <w:bCs/>
        </w:rPr>
        <w:t>A</w:t>
      </w:r>
      <w:r w:rsidRPr="00F32395">
        <w:rPr>
          <w:b/>
          <w:bCs/>
        </w:rPr>
        <w:t>nnouncements and items of community interest</w:t>
      </w:r>
    </w:p>
    <w:p w14:paraId="67F13603" w14:textId="563C3DC8" w:rsidR="00003F31" w:rsidRDefault="00EC2E27">
      <w:pPr>
        <w:pStyle w:val="NoSpacing"/>
      </w:pPr>
      <w:r w:rsidRPr="00F32395">
        <w:t>The next</w:t>
      </w:r>
      <w:r w:rsidR="00A54ECD" w:rsidRPr="00F32395">
        <w:t xml:space="preserve"> </w:t>
      </w:r>
      <w:r w:rsidRPr="00F32395">
        <w:t xml:space="preserve">meeting will be </w:t>
      </w:r>
      <w:r w:rsidR="00463E3A" w:rsidRPr="00F32395">
        <w:t>held on</w:t>
      </w:r>
      <w:r w:rsidR="00FC67FE" w:rsidRPr="00F32395">
        <w:t xml:space="preserve"> </w:t>
      </w:r>
      <w:r w:rsidR="00C87ADD">
        <w:t>December 8</w:t>
      </w:r>
      <w:r w:rsidR="00A80016">
        <w:t>, 2025</w:t>
      </w:r>
      <w:r w:rsidRPr="00F32395">
        <w:t xml:space="preserve">, at </w:t>
      </w:r>
      <w:r w:rsidR="001E099A" w:rsidRPr="00F32395">
        <w:t>5</w:t>
      </w:r>
      <w:r w:rsidR="00BA7FA7" w:rsidRPr="00F32395">
        <w:t>:30 p</w:t>
      </w:r>
      <w:r w:rsidR="00EE6DFC" w:rsidRPr="00F32395">
        <w:t>.</w:t>
      </w:r>
      <w:r w:rsidRPr="00F32395">
        <w:t xml:space="preserve">m. </w:t>
      </w:r>
      <w:bookmarkStart w:id="16" w:name="_Hlk110953081"/>
      <w:r w:rsidRPr="00F32395">
        <w:t xml:space="preserve">A motion </w:t>
      </w:r>
      <w:r w:rsidRPr="00A1163F">
        <w:t xml:space="preserve">was made by Commissioner </w:t>
      </w:r>
      <w:r w:rsidR="00C87ADD">
        <w:t>Evans</w:t>
      </w:r>
      <w:r w:rsidR="00931A5C" w:rsidRPr="00A1163F">
        <w:t xml:space="preserve"> </w:t>
      </w:r>
      <w:r w:rsidR="002A14B6" w:rsidRPr="00A1163F">
        <w:t xml:space="preserve">and </w:t>
      </w:r>
      <w:r w:rsidRPr="00A1163F">
        <w:t xml:space="preserve">seconded by Commissioner </w:t>
      </w:r>
      <w:r w:rsidR="00C87ADD">
        <w:t>Cadena</w:t>
      </w:r>
      <w:r w:rsidR="00CE540A" w:rsidRPr="00A1163F">
        <w:t xml:space="preserve"> </w:t>
      </w:r>
      <w:r w:rsidRPr="00A1163F">
        <w:t>to adjourn.</w:t>
      </w:r>
      <w:r w:rsidR="00A9398A" w:rsidRPr="00A1163F">
        <w:rPr>
          <w:rFonts w:asciiTheme="minorHAnsi" w:hAnsiTheme="minorHAnsi" w:cstheme="minorHAnsi"/>
        </w:rPr>
        <w:t xml:space="preserve"> Motion passed unanimously. </w:t>
      </w:r>
      <w:r w:rsidRPr="00A1163F">
        <w:t xml:space="preserve">The meeting adjourned at </w:t>
      </w:r>
      <w:r w:rsidR="00A1163F" w:rsidRPr="00A1163F">
        <w:t>6:</w:t>
      </w:r>
      <w:r w:rsidR="00C87ADD">
        <w:t>51</w:t>
      </w:r>
      <w:r w:rsidR="00512509" w:rsidRPr="00A1163F">
        <w:t xml:space="preserve"> </w:t>
      </w:r>
      <w:r w:rsidR="00DA7D1A" w:rsidRPr="00A1163F">
        <w:t>p.m.</w:t>
      </w:r>
    </w:p>
    <w:p w14:paraId="278A223A" w14:textId="77777777" w:rsidR="00463E3A" w:rsidRPr="00C87ADD" w:rsidRDefault="00463E3A">
      <w:pPr>
        <w:pStyle w:val="NoSpacing"/>
        <w:rPr>
          <w:sz w:val="16"/>
          <w:szCs w:val="16"/>
        </w:rPr>
      </w:pPr>
    </w:p>
    <w:bookmarkEnd w:id="16"/>
    <w:p w14:paraId="63502AC1" w14:textId="34D0CE93" w:rsidR="00F32395" w:rsidRPr="00F32395" w:rsidRDefault="00EC2E27">
      <w:pPr>
        <w:pStyle w:val="NoSpacing"/>
      </w:pPr>
      <w:r w:rsidRPr="00F32395">
        <w:t>Respectfully submitted,</w:t>
      </w:r>
    </w:p>
    <w:p w14:paraId="29712394" w14:textId="7B66283F" w:rsidR="00003F31" w:rsidRPr="00F32395" w:rsidRDefault="00445952">
      <w:pPr>
        <w:pStyle w:val="NoSpacing"/>
      </w:pPr>
      <w:r w:rsidRPr="00F32395">
        <w:rPr>
          <w:rFonts w:ascii="Script MT Bold" w:hAnsi="Script MT Bold"/>
          <w:u w:val="single"/>
        </w:rPr>
        <w:t>Denise Haskett</w:t>
      </w:r>
      <w:r w:rsidR="00EC2E27" w:rsidRPr="00F32395">
        <w:t>_______</w:t>
      </w:r>
    </w:p>
    <w:p w14:paraId="746EAE1E" w14:textId="436CB36D" w:rsidR="00003F31" w:rsidRPr="00F32395" w:rsidRDefault="00445952">
      <w:pPr>
        <w:pStyle w:val="NoSpacing"/>
      </w:pPr>
      <w:r w:rsidRPr="00F32395">
        <w:t>Denise Haskett</w:t>
      </w:r>
      <w:r w:rsidR="00C80644" w:rsidRPr="00F32395">
        <w:t xml:space="preserve">, </w:t>
      </w:r>
      <w:r w:rsidRPr="00F32395">
        <w:t>Secretary</w:t>
      </w:r>
    </w:p>
    <w:p w14:paraId="0EB40F73" w14:textId="77777777" w:rsidR="00366FAF" w:rsidRPr="00F32395" w:rsidRDefault="00366FAF">
      <w:pPr>
        <w:pStyle w:val="NoSpacing"/>
      </w:pPr>
    </w:p>
    <w:sectPr w:rsidR="00366FAF" w:rsidRPr="00F32395">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02B9" w14:textId="77777777" w:rsidR="0068217B" w:rsidRDefault="0068217B">
      <w:pPr>
        <w:spacing w:after="0"/>
      </w:pPr>
      <w:r>
        <w:separator/>
      </w:r>
    </w:p>
  </w:endnote>
  <w:endnote w:type="continuationSeparator" w:id="0">
    <w:p w14:paraId="22E96219" w14:textId="77777777" w:rsidR="0068217B" w:rsidRDefault="006821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144CC" w14:textId="77777777" w:rsidR="0068217B" w:rsidRDefault="0068217B">
      <w:pPr>
        <w:spacing w:after="0"/>
      </w:pPr>
      <w:r>
        <w:ptab w:relativeTo="margin" w:alignment="center" w:leader="none"/>
      </w:r>
      <w:r>
        <w:rPr>
          <w:color w:val="000000"/>
        </w:rPr>
        <w:separator/>
      </w:r>
    </w:p>
  </w:footnote>
  <w:footnote w:type="continuationSeparator" w:id="0">
    <w:p w14:paraId="6DD3726B" w14:textId="77777777" w:rsidR="0068217B" w:rsidRDefault="0068217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31"/>
    <w:rsid w:val="000033DD"/>
    <w:rsid w:val="00003F31"/>
    <w:rsid w:val="000066C7"/>
    <w:rsid w:val="000111B5"/>
    <w:rsid w:val="00014E6C"/>
    <w:rsid w:val="00033B16"/>
    <w:rsid w:val="00035BC9"/>
    <w:rsid w:val="00036166"/>
    <w:rsid w:val="0004031A"/>
    <w:rsid w:val="00042A88"/>
    <w:rsid w:val="00043FBA"/>
    <w:rsid w:val="0005167E"/>
    <w:rsid w:val="00064FAB"/>
    <w:rsid w:val="00072341"/>
    <w:rsid w:val="00075672"/>
    <w:rsid w:val="00081F27"/>
    <w:rsid w:val="00085292"/>
    <w:rsid w:val="000869C4"/>
    <w:rsid w:val="00091EC6"/>
    <w:rsid w:val="00093397"/>
    <w:rsid w:val="000A29E1"/>
    <w:rsid w:val="000B06A2"/>
    <w:rsid w:val="000B2331"/>
    <w:rsid w:val="000B6AC8"/>
    <w:rsid w:val="000C0283"/>
    <w:rsid w:val="000C0E00"/>
    <w:rsid w:val="000E09C7"/>
    <w:rsid w:val="000E43A0"/>
    <w:rsid w:val="000E7621"/>
    <w:rsid w:val="000F4CF5"/>
    <w:rsid w:val="000F6380"/>
    <w:rsid w:val="000F63FE"/>
    <w:rsid w:val="001000B0"/>
    <w:rsid w:val="00101999"/>
    <w:rsid w:val="00102226"/>
    <w:rsid w:val="00102E01"/>
    <w:rsid w:val="00103BB1"/>
    <w:rsid w:val="001072E0"/>
    <w:rsid w:val="00132147"/>
    <w:rsid w:val="00133D82"/>
    <w:rsid w:val="00137FD1"/>
    <w:rsid w:val="001445E4"/>
    <w:rsid w:val="00154412"/>
    <w:rsid w:val="0015443D"/>
    <w:rsid w:val="00156313"/>
    <w:rsid w:val="001820A6"/>
    <w:rsid w:val="00182A20"/>
    <w:rsid w:val="0019147B"/>
    <w:rsid w:val="00194C1D"/>
    <w:rsid w:val="001A0CCF"/>
    <w:rsid w:val="001A3528"/>
    <w:rsid w:val="001A78C5"/>
    <w:rsid w:val="001B4285"/>
    <w:rsid w:val="001C437D"/>
    <w:rsid w:val="001D57FB"/>
    <w:rsid w:val="001D5B8E"/>
    <w:rsid w:val="001E099A"/>
    <w:rsid w:val="001E6501"/>
    <w:rsid w:val="001F08B8"/>
    <w:rsid w:val="001F60AA"/>
    <w:rsid w:val="00203E58"/>
    <w:rsid w:val="002045AD"/>
    <w:rsid w:val="00211E6A"/>
    <w:rsid w:val="00226C22"/>
    <w:rsid w:val="00235D37"/>
    <w:rsid w:val="0023627F"/>
    <w:rsid w:val="00241006"/>
    <w:rsid w:val="002442EB"/>
    <w:rsid w:val="00244908"/>
    <w:rsid w:val="0025126F"/>
    <w:rsid w:val="002517F2"/>
    <w:rsid w:val="0027418E"/>
    <w:rsid w:val="002741A6"/>
    <w:rsid w:val="00274B29"/>
    <w:rsid w:val="002762A8"/>
    <w:rsid w:val="00283AC6"/>
    <w:rsid w:val="0028695C"/>
    <w:rsid w:val="0028716C"/>
    <w:rsid w:val="002A0AC9"/>
    <w:rsid w:val="002A14B6"/>
    <w:rsid w:val="002B4560"/>
    <w:rsid w:val="002B7E2D"/>
    <w:rsid w:val="002C57DC"/>
    <w:rsid w:val="002C6E63"/>
    <w:rsid w:val="002D35F3"/>
    <w:rsid w:val="002D400E"/>
    <w:rsid w:val="002D7B0B"/>
    <w:rsid w:val="002D7EB9"/>
    <w:rsid w:val="002E678C"/>
    <w:rsid w:val="002F2CE9"/>
    <w:rsid w:val="002F4F25"/>
    <w:rsid w:val="002F6BE8"/>
    <w:rsid w:val="002F73E7"/>
    <w:rsid w:val="003220CB"/>
    <w:rsid w:val="00326507"/>
    <w:rsid w:val="0032786C"/>
    <w:rsid w:val="003420A1"/>
    <w:rsid w:val="0034451E"/>
    <w:rsid w:val="00345A6E"/>
    <w:rsid w:val="00346A1C"/>
    <w:rsid w:val="00357B2D"/>
    <w:rsid w:val="00366FAF"/>
    <w:rsid w:val="0037116A"/>
    <w:rsid w:val="00377AC6"/>
    <w:rsid w:val="00384070"/>
    <w:rsid w:val="0039207D"/>
    <w:rsid w:val="00397565"/>
    <w:rsid w:val="003A0A7F"/>
    <w:rsid w:val="003A0C10"/>
    <w:rsid w:val="003A4B9F"/>
    <w:rsid w:val="003B497F"/>
    <w:rsid w:val="003B4D9E"/>
    <w:rsid w:val="003C0DEF"/>
    <w:rsid w:val="003C1AF8"/>
    <w:rsid w:val="003C5255"/>
    <w:rsid w:val="003D2AA2"/>
    <w:rsid w:val="003F3EBC"/>
    <w:rsid w:val="00400044"/>
    <w:rsid w:val="00405A45"/>
    <w:rsid w:val="004120D4"/>
    <w:rsid w:val="0042609C"/>
    <w:rsid w:val="0042620C"/>
    <w:rsid w:val="00427BDE"/>
    <w:rsid w:val="00435D50"/>
    <w:rsid w:val="004406FF"/>
    <w:rsid w:val="00442421"/>
    <w:rsid w:val="00445952"/>
    <w:rsid w:val="004627F6"/>
    <w:rsid w:val="00463E3A"/>
    <w:rsid w:val="00465354"/>
    <w:rsid w:val="00466F94"/>
    <w:rsid w:val="004735B3"/>
    <w:rsid w:val="00476093"/>
    <w:rsid w:val="00483B93"/>
    <w:rsid w:val="00486D02"/>
    <w:rsid w:val="0049267E"/>
    <w:rsid w:val="004B0E69"/>
    <w:rsid w:val="004B2AA5"/>
    <w:rsid w:val="004C0E8F"/>
    <w:rsid w:val="004C6719"/>
    <w:rsid w:val="004D255C"/>
    <w:rsid w:val="004D2D32"/>
    <w:rsid w:val="004E292E"/>
    <w:rsid w:val="004E2A4A"/>
    <w:rsid w:val="004E5C96"/>
    <w:rsid w:val="004E7E0E"/>
    <w:rsid w:val="004F6B28"/>
    <w:rsid w:val="005043D9"/>
    <w:rsid w:val="00512422"/>
    <w:rsid w:val="00512509"/>
    <w:rsid w:val="00512B92"/>
    <w:rsid w:val="00522A6B"/>
    <w:rsid w:val="00523D12"/>
    <w:rsid w:val="0052654F"/>
    <w:rsid w:val="00535C07"/>
    <w:rsid w:val="00541E08"/>
    <w:rsid w:val="005449B9"/>
    <w:rsid w:val="005505C2"/>
    <w:rsid w:val="00550F2E"/>
    <w:rsid w:val="00555A1E"/>
    <w:rsid w:val="00560E7C"/>
    <w:rsid w:val="005612F8"/>
    <w:rsid w:val="00564851"/>
    <w:rsid w:val="0056511A"/>
    <w:rsid w:val="00566C9D"/>
    <w:rsid w:val="00572EE1"/>
    <w:rsid w:val="00584208"/>
    <w:rsid w:val="00584B1D"/>
    <w:rsid w:val="00586037"/>
    <w:rsid w:val="00592935"/>
    <w:rsid w:val="00592BC8"/>
    <w:rsid w:val="005940DB"/>
    <w:rsid w:val="005B40D3"/>
    <w:rsid w:val="005C29E4"/>
    <w:rsid w:val="005C3D85"/>
    <w:rsid w:val="005C636F"/>
    <w:rsid w:val="005C6D46"/>
    <w:rsid w:val="005D04AD"/>
    <w:rsid w:val="005D31EC"/>
    <w:rsid w:val="005D494D"/>
    <w:rsid w:val="005D7E9D"/>
    <w:rsid w:val="005E5026"/>
    <w:rsid w:val="005E71C2"/>
    <w:rsid w:val="0060550C"/>
    <w:rsid w:val="00606079"/>
    <w:rsid w:val="00610966"/>
    <w:rsid w:val="0061550B"/>
    <w:rsid w:val="00615E97"/>
    <w:rsid w:val="0062160F"/>
    <w:rsid w:val="00623351"/>
    <w:rsid w:val="00646B37"/>
    <w:rsid w:val="00650982"/>
    <w:rsid w:val="0065537A"/>
    <w:rsid w:val="006573A6"/>
    <w:rsid w:val="00663A4E"/>
    <w:rsid w:val="00671DB0"/>
    <w:rsid w:val="00673C7B"/>
    <w:rsid w:val="00675D61"/>
    <w:rsid w:val="0068217B"/>
    <w:rsid w:val="00683B5F"/>
    <w:rsid w:val="00684231"/>
    <w:rsid w:val="00686157"/>
    <w:rsid w:val="0068743A"/>
    <w:rsid w:val="006B1881"/>
    <w:rsid w:val="006B2A1E"/>
    <w:rsid w:val="006B2E51"/>
    <w:rsid w:val="006B32E8"/>
    <w:rsid w:val="006C079C"/>
    <w:rsid w:val="006D0DA4"/>
    <w:rsid w:val="006E3C9A"/>
    <w:rsid w:val="0070234A"/>
    <w:rsid w:val="007031B2"/>
    <w:rsid w:val="00703225"/>
    <w:rsid w:val="00705E68"/>
    <w:rsid w:val="00706733"/>
    <w:rsid w:val="00710AF8"/>
    <w:rsid w:val="0071388F"/>
    <w:rsid w:val="00725C8B"/>
    <w:rsid w:val="00727C95"/>
    <w:rsid w:val="00743D13"/>
    <w:rsid w:val="007458F2"/>
    <w:rsid w:val="00746A8F"/>
    <w:rsid w:val="00754296"/>
    <w:rsid w:val="00765245"/>
    <w:rsid w:val="007657AD"/>
    <w:rsid w:val="007915D2"/>
    <w:rsid w:val="007A097F"/>
    <w:rsid w:val="007B6CA1"/>
    <w:rsid w:val="007C12F1"/>
    <w:rsid w:val="007C229F"/>
    <w:rsid w:val="007C5582"/>
    <w:rsid w:val="007C77DB"/>
    <w:rsid w:val="007D7C18"/>
    <w:rsid w:val="007E67E3"/>
    <w:rsid w:val="007E7101"/>
    <w:rsid w:val="007F3F45"/>
    <w:rsid w:val="0080109B"/>
    <w:rsid w:val="00806D3C"/>
    <w:rsid w:val="008116C9"/>
    <w:rsid w:val="00816106"/>
    <w:rsid w:val="00822565"/>
    <w:rsid w:val="00823944"/>
    <w:rsid w:val="008317E9"/>
    <w:rsid w:val="00853670"/>
    <w:rsid w:val="00861CF9"/>
    <w:rsid w:val="00865A1E"/>
    <w:rsid w:val="00871A9D"/>
    <w:rsid w:val="00871D93"/>
    <w:rsid w:val="00880369"/>
    <w:rsid w:val="00883D72"/>
    <w:rsid w:val="0089457E"/>
    <w:rsid w:val="008954F8"/>
    <w:rsid w:val="008A09E3"/>
    <w:rsid w:val="008B0E70"/>
    <w:rsid w:val="008B1C25"/>
    <w:rsid w:val="008B7D27"/>
    <w:rsid w:val="008C6073"/>
    <w:rsid w:val="008E2C04"/>
    <w:rsid w:val="008F2F67"/>
    <w:rsid w:val="009003D3"/>
    <w:rsid w:val="00902B3D"/>
    <w:rsid w:val="00912C44"/>
    <w:rsid w:val="009215E4"/>
    <w:rsid w:val="00931A5C"/>
    <w:rsid w:val="009447E9"/>
    <w:rsid w:val="00946000"/>
    <w:rsid w:val="00951BA3"/>
    <w:rsid w:val="009562FC"/>
    <w:rsid w:val="00971C9E"/>
    <w:rsid w:val="00974694"/>
    <w:rsid w:val="009771A8"/>
    <w:rsid w:val="00982A85"/>
    <w:rsid w:val="00982F24"/>
    <w:rsid w:val="009905CD"/>
    <w:rsid w:val="009918F1"/>
    <w:rsid w:val="00991C53"/>
    <w:rsid w:val="00993637"/>
    <w:rsid w:val="009B4448"/>
    <w:rsid w:val="009B4484"/>
    <w:rsid w:val="009C7104"/>
    <w:rsid w:val="009D39B9"/>
    <w:rsid w:val="009D4230"/>
    <w:rsid w:val="009D6B5C"/>
    <w:rsid w:val="009E2210"/>
    <w:rsid w:val="009F2F49"/>
    <w:rsid w:val="009F38C7"/>
    <w:rsid w:val="009F4500"/>
    <w:rsid w:val="009F6A47"/>
    <w:rsid w:val="00A007E3"/>
    <w:rsid w:val="00A0490F"/>
    <w:rsid w:val="00A04B6B"/>
    <w:rsid w:val="00A1163F"/>
    <w:rsid w:val="00A119C8"/>
    <w:rsid w:val="00A13EF3"/>
    <w:rsid w:val="00A2121E"/>
    <w:rsid w:val="00A225C9"/>
    <w:rsid w:val="00A24DAE"/>
    <w:rsid w:val="00A31534"/>
    <w:rsid w:val="00A34CFE"/>
    <w:rsid w:val="00A47B2A"/>
    <w:rsid w:val="00A5001D"/>
    <w:rsid w:val="00A502AD"/>
    <w:rsid w:val="00A52281"/>
    <w:rsid w:val="00A54553"/>
    <w:rsid w:val="00A54ECD"/>
    <w:rsid w:val="00A55C96"/>
    <w:rsid w:val="00A676F4"/>
    <w:rsid w:val="00A756F0"/>
    <w:rsid w:val="00A80016"/>
    <w:rsid w:val="00A8068F"/>
    <w:rsid w:val="00A9398A"/>
    <w:rsid w:val="00AA337E"/>
    <w:rsid w:val="00AA4241"/>
    <w:rsid w:val="00AA6196"/>
    <w:rsid w:val="00AB02EA"/>
    <w:rsid w:val="00AB2A10"/>
    <w:rsid w:val="00AB2DF6"/>
    <w:rsid w:val="00AB62DE"/>
    <w:rsid w:val="00AB71AE"/>
    <w:rsid w:val="00AC0705"/>
    <w:rsid w:val="00AC0A98"/>
    <w:rsid w:val="00AC0B6A"/>
    <w:rsid w:val="00AD0F8F"/>
    <w:rsid w:val="00AD5839"/>
    <w:rsid w:val="00AD7A8B"/>
    <w:rsid w:val="00AE2238"/>
    <w:rsid w:val="00AE2D3B"/>
    <w:rsid w:val="00AE6A91"/>
    <w:rsid w:val="00AE7C13"/>
    <w:rsid w:val="00B020F4"/>
    <w:rsid w:val="00B02B70"/>
    <w:rsid w:val="00B0381D"/>
    <w:rsid w:val="00B06430"/>
    <w:rsid w:val="00B0736B"/>
    <w:rsid w:val="00B13426"/>
    <w:rsid w:val="00B140A1"/>
    <w:rsid w:val="00B146BE"/>
    <w:rsid w:val="00B15BAB"/>
    <w:rsid w:val="00B2244E"/>
    <w:rsid w:val="00B257BD"/>
    <w:rsid w:val="00B3031C"/>
    <w:rsid w:val="00B34D14"/>
    <w:rsid w:val="00B36608"/>
    <w:rsid w:val="00B402C2"/>
    <w:rsid w:val="00B435B3"/>
    <w:rsid w:val="00B45EEB"/>
    <w:rsid w:val="00B4707A"/>
    <w:rsid w:val="00B47145"/>
    <w:rsid w:val="00B53856"/>
    <w:rsid w:val="00B60168"/>
    <w:rsid w:val="00B63CE7"/>
    <w:rsid w:val="00B652A6"/>
    <w:rsid w:val="00B7205D"/>
    <w:rsid w:val="00B809E6"/>
    <w:rsid w:val="00BA7C96"/>
    <w:rsid w:val="00BA7FA7"/>
    <w:rsid w:val="00BB01AD"/>
    <w:rsid w:val="00BB08E2"/>
    <w:rsid w:val="00BB406F"/>
    <w:rsid w:val="00BB41F3"/>
    <w:rsid w:val="00BB4738"/>
    <w:rsid w:val="00BC21DE"/>
    <w:rsid w:val="00BC5011"/>
    <w:rsid w:val="00BD0608"/>
    <w:rsid w:val="00BD5F27"/>
    <w:rsid w:val="00BE3BB2"/>
    <w:rsid w:val="00BE4DDC"/>
    <w:rsid w:val="00BF6F8C"/>
    <w:rsid w:val="00C0665E"/>
    <w:rsid w:val="00C1090F"/>
    <w:rsid w:val="00C13616"/>
    <w:rsid w:val="00C20ABF"/>
    <w:rsid w:val="00C20EF6"/>
    <w:rsid w:val="00C20FC5"/>
    <w:rsid w:val="00C21A58"/>
    <w:rsid w:val="00C229FD"/>
    <w:rsid w:val="00C43ECA"/>
    <w:rsid w:val="00C51F20"/>
    <w:rsid w:val="00C5424B"/>
    <w:rsid w:val="00C54A4A"/>
    <w:rsid w:val="00C573E9"/>
    <w:rsid w:val="00C57976"/>
    <w:rsid w:val="00C61305"/>
    <w:rsid w:val="00C65CE3"/>
    <w:rsid w:val="00C738EC"/>
    <w:rsid w:val="00C75D08"/>
    <w:rsid w:val="00C766BB"/>
    <w:rsid w:val="00C80644"/>
    <w:rsid w:val="00C87615"/>
    <w:rsid w:val="00C87ADD"/>
    <w:rsid w:val="00CA4E1C"/>
    <w:rsid w:val="00CA5549"/>
    <w:rsid w:val="00CA56FB"/>
    <w:rsid w:val="00CA6471"/>
    <w:rsid w:val="00CA6E10"/>
    <w:rsid w:val="00CB0AC1"/>
    <w:rsid w:val="00CB52E2"/>
    <w:rsid w:val="00CB6C6E"/>
    <w:rsid w:val="00CC2B13"/>
    <w:rsid w:val="00CC3E7E"/>
    <w:rsid w:val="00CC4351"/>
    <w:rsid w:val="00CD3385"/>
    <w:rsid w:val="00CD3532"/>
    <w:rsid w:val="00CD3D94"/>
    <w:rsid w:val="00CD789A"/>
    <w:rsid w:val="00CE45FC"/>
    <w:rsid w:val="00CE540A"/>
    <w:rsid w:val="00CE5C0E"/>
    <w:rsid w:val="00CE5F8C"/>
    <w:rsid w:val="00CF79A7"/>
    <w:rsid w:val="00D0638B"/>
    <w:rsid w:val="00D1342E"/>
    <w:rsid w:val="00D164CE"/>
    <w:rsid w:val="00D31EF9"/>
    <w:rsid w:val="00D36604"/>
    <w:rsid w:val="00D41C23"/>
    <w:rsid w:val="00D55533"/>
    <w:rsid w:val="00D57867"/>
    <w:rsid w:val="00D64853"/>
    <w:rsid w:val="00D65191"/>
    <w:rsid w:val="00D67470"/>
    <w:rsid w:val="00D82E67"/>
    <w:rsid w:val="00D86D51"/>
    <w:rsid w:val="00D90D51"/>
    <w:rsid w:val="00D924AE"/>
    <w:rsid w:val="00D93072"/>
    <w:rsid w:val="00D96715"/>
    <w:rsid w:val="00DA0D94"/>
    <w:rsid w:val="00DA0F05"/>
    <w:rsid w:val="00DA7AC4"/>
    <w:rsid w:val="00DA7D1A"/>
    <w:rsid w:val="00DB34D5"/>
    <w:rsid w:val="00DB715D"/>
    <w:rsid w:val="00DC23E6"/>
    <w:rsid w:val="00DC2FBB"/>
    <w:rsid w:val="00DE4A7F"/>
    <w:rsid w:val="00DF2872"/>
    <w:rsid w:val="00DF3A38"/>
    <w:rsid w:val="00DF7C89"/>
    <w:rsid w:val="00E1487F"/>
    <w:rsid w:val="00E201D0"/>
    <w:rsid w:val="00E23D37"/>
    <w:rsid w:val="00E260F0"/>
    <w:rsid w:val="00E27CB6"/>
    <w:rsid w:val="00E30457"/>
    <w:rsid w:val="00E31B22"/>
    <w:rsid w:val="00E32835"/>
    <w:rsid w:val="00E45FE3"/>
    <w:rsid w:val="00E56549"/>
    <w:rsid w:val="00E57C77"/>
    <w:rsid w:val="00E74ECA"/>
    <w:rsid w:val="00E76E2D"/>
    <w:rsid w:val="00E8330A"/>
    <w:rsid w:val="00EA138E"/>
    <w:rsid w:val="00EB0F24"/>
    <w:rsid w:val="00EB4F85"/>
    <w:rsid w:val="00EB61F7"/>
    <w:rsid w:val="00EB69DF"/>
    <w:rsid w:val="00EC12CC"/>
    <w:rsid w:val="00EC2E27"/>
    <w:rsid w:val="00EC5801"/>
    <w:rsid w:val="00ED14D8"/>
    <w:rsid w:val="00ED4B1D"/>
    <w:rsid w:val="00ED752F"/>
    <w:rsid w:val="00EE4620"/>
    <w:rsid w:val="00EE6DFC"/>
    <w:rsid w:val="00EE7D3B"/>
    <w:rsid w:val="00F15205"/>
    <w:rsid w:val="00F16A31"/>
    <w:rsid w:val="00F22CED"/>
    <w:rsid w:val="00F25820"/>
    <w:rsid w:val="00F26498"/>
    <w:rsid w:val="00F32395"/>
    <w:rsid w:val="00F3537B"/>
    <w:rsid w:val="00F41191"/>
    <w:rsid w:val="00F47599"/>
    <w:rsid w:val="00F501FA"/>
    <w:rsid w:val="00F54B42"/>
    <w:rsid w:val="00F62258"/>
    <w:rsid w:val="00F633E7"/>
    <w:rsid w:val="00F640A9"/>
    <w:rsid w:val="00F66A32"/>
    <w:rsid w:val="00F74479"/>
    <w:rsid w:val="00F91A6E"/>
    <w:rsid w:val="00FB6C7F"/>
    <w:rsid w:val="00FC1DA6"/>
    <w:rsid w:val="00FC2EE9"/>
    <w:rsid w:val="00FC57D4"/>
    <w:rsid w:val="00FC67FE"/>
    <w:rsid w:val="00FF2AB0"/>
    <w:rsid w:val="00FF3E14"/>
    <w:rsid w:val="00FF4090"/>
    <w:rsid w:val="00FF5041"/>
    <w:rsid w:val="00FF7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41BF"/>
  <w15:docId w15:val="{269A5826-CEB6-4CCE-BE7F-331FD37B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en-US" w:eastAsia="en-US" w:bidi="ar-SA"/>
      </w:rPr>
    </w:rPrDefault>
    <w:pPrDefault>
      <w:pPr>
        <w:widowControl w:val="0"/>
        <w:autoSpaceDN w:val="0"/>
        <w:spacing w:after="160"/>
        <w:jc w:val="cente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oSpacing">
    <w:name w:val="No Spacing"/>
    <w:pPr>
      <w:widowControl/>
      <w:suppressAutoHyphens/>
      <w:spacing w:after="0"/>
      <w:jc w:val="left"/>
    </w:pPr>
  </w:style>
  <w:style w:type="paragraph" w:styleId="BalloonText">
    <w:name w:val="Balloon Text"/>
    <w:basedOn w:val="Standard"/>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uiPriority w:val="99"/>
    <w:semiHidden/>
    <w:unhideWhenUsed/>
    <w:rsid w:val="00AC0A98"/>
    <w:rPr>
      <w:sz w:val="16"/>
      <w:szCs w:val="16"/>
    </w:rPr>
  </w:style>
  <w:style w:type="paragraph" w:styleId="CommentText">
    <w:name w:val="annotation text"/>
    <w:basedOn w:val="Normal"/>
    <w:link w:val="CommentTextChar"/>
    <w:uiPriority w:val="99"/>
    <w:semiHidden/>
    <w:unhideWhenUsed/>
    <w:rsid w:val="00AC0A98"/>
    <w:rPr>
      <w:sz w:val="20"/>
      <w:szCs w:val="20"/>
    </w:rPr>
  </w:style>
  <w:style w:type="character" w:customStyle="1" w:styleId="CommentTextChar">
    <w:name w:val="Comment Text Char"/>
    <w:basedOn w:val="DefaultParagraphFont"/>
    <w:link w:val="CommentText"/>
    <w:uiPriority w:val="99"/>
    <w:semiHidden/>
    <w:rsid w:val="00AC0A98"/>
    <w:rPr>
      <w:sz w:val="20"/>
      <w:szCs w:val="20"/>
    </w:rPr>
  </w:style>
  <w:style w:type="paragraph" w:styleId="CommentSubject">
    <w:name w:val="annotation subject"/>
    <w:basedOn w:val="CommentText"/>
    <w:next w:val="CommentText"/>
    <w:link w:val="CommentSubjectChar"/>
    <w:uiPriority w:val="99"/>
    <w:semiHidden/>
    <w:unhideWhenUsed/>
    <w:rsid w:val="00AC0A98"/>
    <w:rPr>
      <w:b/>
      <w:bCs/>
    </w:rPr>
  </w:style>
  <w:style w:type="character" w:customStyle="1" w:styleId="CommentSubjectChar">
    <w:name w:val="Comment Subject Char"/>
    <w:basedOn w:val="CommentTextChar"/>
    <w:link w:val="CommentSubject"/>
    <w:uiPriority w:val="99"/>
    <w:semiHidden/>
    <w:rsid w:val="00AC0A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2DA7A-1945-4493-8E98-CC14E8FA7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Felder</dc:creator>
  <cp:keywords/>
  <dc:description/>
  <cp:lastModifiedBy>Denise Haskett</cp:lastModifiedBy>
  <cp:revision>2</cp:revision>
  <cp:lastPrinted>2025-05-14T21:02:00Z</cp:lastPrinted>
  <dcterms:created xsi:type="dcterms:W3CDTF">2025-12-09T15:56:00Z</dcterms:created>
  <dcterms:modified xsi:type="dcterms:W3CDTF">2025-12-09T15:56:00Z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