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1A52A" w14:textId="77777777" w:rsidR="00930CF7" w:rsidRDefault="00000000">
      <w:pPr>
        <w:pStyle w:val="Title"/>
      </w:pPr>
      <w:r>
        <w:t>NOTICE</w:t>
      </w:r>
      <w:r>
        <w:rPr>
          <w:spacing w:val="-10"/>
        </w:rPr>
        <w:t xml:space="preserve"> </w:t>
      </w:r>
      <w:r>
        <w:t>OF</w:t>
      </w:r>
      <w:r>
        <w:rPr>
          <w:spacing w:val="-11"/>
        </w:rPr>
        <w:t xml:space="preserve"> </w:t>
      </w:r>
      <w:r>
        <w:t>MEETING</w:t>
      </w:r>
      <w:r>
        <w:rPr>
          <w:spacing w:val="-11"/>
        </w:rPr>
        <w:t xml:space="preserve"> </w:t>
      </w:r>
      <w:r>
        <w:t>TO</w:t>
      </w:r>
      <w:r>
        <w:rPr>
          <w:spacing w:val="-11"/>
        </w:rPr>
        <w:t xml:space="preserve"> </w:t>
      </w:r>
      <w:r>
        <w:t>VOTE ON TAX RATE</w:t>
      </w:r>
    </w:p>
    <w:p w14:paraId="434A0FBA" w14:textId="7AAA5D4E" w:rsidR="00930CF7" w:rsidRPr="00CD651E" w:rsidRDefault="00000000">
      <w:pPr>
        <w:pStyle w:val="BodyText"/>
        <w:spacing w:before="329"/>
        <w:ind w:right="160"/>
        <w:rPr>
          <w:sz w:val="24"/>
          <w:szCs w:val="24"/>
        </w:rPr>
      </w:pPr>
      <w:r w:rsidRPr="00CD651E">
        <w:rPr>
          <w:sz w:val="24"/>
          <w:szCs w:val="24"/>
        </w:rPr>
        <w:t>A</w:t>
      </w:r>
      <w:r w:rsidRPr="00CD651E">
        <w:rPr>
          <w:spacing w:val="-3"/>
          <w:sz w:val="24"/>
          <w:szCs w:val="24"/>
        </w:rPr>
        <w:t xml:space="preserve"> </w:t>
      </w:r>
      <w:r w:rsidRPr="00CD651E">
        <w:rPr>
          <w:sz w:val="24"/>
          <w:szCs w:val="24"/>
        </w:rPr>
        <w:t>tax</w:t>
      </w:r>
      <w:r w:rsidRPr="00CD651E">
        <w:rPr>
          <w:spacing w:val="-3"/>
          <w:sz w:val="24"/>
          <w:szCs w:val="24"/>
        </w:rPr>
        <w:t xml:space="preserve"> </w:t>
      </w:r>
      <w:r w:rsidRPr="00CD651E">
        <w:rPr>
          <w:sz w:val="24"/>
          <w:szCs w:val="24"/>
        </w:rPr>
        <w:t>rate</w:t>
      </w:r>
      <w:r w:rsidRPr="00CD651E">
        <w:rPr>
          <w:spacing w:val="-4"/>
          <w:sz w:val="24"/>
          <w:szCs w:val="24"/>
        </w:rPr>
        <w:t xml:space="preserve"> </w:t>
      </w:r>
      <w:r w:rsidRPr="00CD651E">
        <w:rPr>
          <w:sz w:val="24"/>
          <w:szCs w:val="24"/>
        </w:rPr>
        <w:t>of</w:t>
      </w:r>
      <w:r w:rsidRPr="00CD651E">
        <w:rPr>
          <w:spacing w:val="-3"/>
          <w:sz w:val="24"/>
          <w:szCs w:val="24"/>
        </w:rPr>
        <w:t xml:space="preserve"> </w:t>
      </w:r>
      <w:r w:rsidRPr="00CD651E">
        <w:rPr>
          <w:sz w:val="24"/>
          <w:szCs w:val="24"/>
        </w:rPr>
        <w:t>$0.0</w:t>
      </w:r>
      <w:r w:rsidR="00905A80" w:rsidRPr="00CD651E">
        <w:rPr>
          <w:sz w:val="24"/>
          <w:szCs w:val="24"/>
        </w:rPr>
        <w:t>56059</w:t>
      </w:r>
      <w:r w:rsidRPr="00CD651E">
        <w:rPr>
          <w:spacing w:val="-5"/>
          <w:sz w:val="24"/>
          <w:szCs w:val="24"/>
        </w:rPr>
        <w:t xml:space="preserve"> </w:t>
      </w:r>
      <w:r w:rsidRPr="00CD651E">
        <w:rPr>
          <w:sz w:val="24"/>
          <w:szCs w:val="24"/>
        </w:rPr>
        <w:t>per</w:t>
      </w:r>
      <w:r w:rsidRPr="00CD651E">
        <w:rPr>
          <w:spacing w:val="-3"/>
          <w:sz w:val="24"/>
          <w:szCs w:val="24"/>
        </w:rPr>
        <w:t xml:space="preserve"> </w:t>
      </w:r>
      <w:r w:rsidRPr="00CD651E">
        <w:rPr>
          <w:sz w:val="24"/>
          <w:szCs w:val="24"/>
        </w:rPr>
        <w:t>$100</w:t>
      </w:r>
      <w:r w:rsidRPr="00CD651E">
        <w:rPr>
          <w:spacing w:val="-5"/>
          <w:sz w:val="24"/>
          <w:szCs w:val="24"/>
        </w:rPr>
        <w:t xml:space="preserve"> </w:t>
      </w:r>
      <w:r w:rsidRPr="00CD651E">
        <w:rPr>
          <w:sz w:val="24"/>
          <w:szCs w:val="24"/>
        </w:rPr>
        <w:t>valuation</w:t>
      </w:r>
      <w:r w:rsidRPr="00CD651E">
        <w:rPr>
          <w:spacing w:val="-3"/>
          <w:sz w:val="24"/>
          <w:szCs w:val="24"/>
        </w:rPr>
        <w:t xml:space="preserve"> </w:t>
      </w:r>
      <w:r w:rsidRPr="00CD651E">
        <w:rPr>
          <w:sz w:val="24"/>
          <w:szCs w:val="24"/>
        </w:rPr>
        <w:t>has</w:t>
      </w:r>
      <w:r w:rsidRPr="00CD651E">
        <w:rPr>
          <w:spacing w:val="-2"/>
          <w:sz w:val="24"/>
          <w:szCs w:val="24"/>
        </w:rPr>
        <w:t xml:space="preserve"> </w:t>
      </w:r>
      <w:r w:rsidRPr="00CD651E">
        <w:rPr>
          <w:sz w:val="24"/>
          <w:szCs w:val="24"/>
        </w:rPr>
        <w:t>been</w:t>
      </w:r>
      <w:r w:rsidRPr="00CD651E">
        <w:rPr>
          <w:spacing w:val="-3"/>
          <w:sz w:val="24"/>
          <w:szCs w:val="24"/>
        </w:rPr>
        <w:t xml:space="preserve"> </w:t>
      </w:r>
      <w:r w:rsidRPr="00CD651E">
        <w:rPr>
          <w:sz w:val="24"/>
          <w:szCs w:val="24"/>
        </w:rPr>
        <w:t>proposed</w:t>
      </w:r>
      <w:r w:rsidRPr="00CD651E">
        <w:rPr>
          <w:spacing w:val="-3"/>
          <w:sz w:val="24"/>
          <w:szCs w:val="24"/>
        </w:rPr>
        <w:t xml:space="preserve"> </w:t>
      </w:r>
      <w:r w:rsidRPr="00CD651E">
        <w:rPr>
          <w:sz w:val="24"/>
          <w:szCs w:val="24"/>
        </w:rPr>
        <w:t>by</w:t>
      </w:r>
      <w:r w:rsidRPr="00CD651E">
        <w:rPr>
          <w:spacing w:val="-5"/>
          <w:sz w:val="24"/>
          <w:szCs w:val="24"/>
        </w:rPr>
        <w:t xml:space="preserve"> </w:t>
      </w:r>
      <w:r w:rsidRPr="00CD651E">
        <w:rPr>
          <w:sz w:val="24"/>
          <w:szCs w:val="24"/>
        </w:rPr>
        <w:t>the</w:t>
      </w:r>
      <w:r w:rsidRPr="00CD651E">
        <w:rPr>
          <w:spacing w:val="-2"/>
          <w:sz w:val="24"/>
          <w:szCs w:val="24"/>
        </w:rPr>
        <w:t xml:space="preserve"> </w:t>
      </w:r>
      <w:r w:rsidRPr="00CD651E">
        <w:rPr>
          <w:sz w:val="24"/>
          <w:szCs w:val="24"/>
        </w:rPr>
        <w:t>governing</w:t>
      </w:r>
      <w:r w:rsidRPr="00CD651E">
        <w:rPr>
          <w:spacing w:val="-3"/>
          <w:sz w:val="24"/>
          <w:szCs w:val="24"/>
        </w:rPr>
        <w:t xml:space="preserve"> </w:t>
      </w:r>
      <w:r w:rsidRPr="00CD651E">
        <w:rPr>
          <w:sz w:val="24"/>
          <w:szCs w:val="24"/>
        </w:rPr>
        <w:t>body</w:t>
      </w:r>
      <w:r w:rsidRPr="00CD651E">
        <w:rPr>
          <w:spacing w:val="-3"/>
          <w:sz w:val="24"/>
          <w:szCs w:val="24"/>
        </w:rPr>
        <w:t xml:space="preserve"> </w:t>
      </w:r>
      <w:r w:rsidRPr="00CD651E">
        <w:rPr>
          <w:sz w:val="24"/>
          <w:szCs w:val="24"/>
        </w:rPr>
        <w:t>of</w:t>
      </w:r>
      <w:r w:rsidRPr="00CD651E">
        <w:rPr>
          <w:spacing w:val="-5"/>
          <w:sz w:val="24"/>
          <w:szCs w:val="24"/>
        </w:rPr>
        <w:t xml:space="preserve"> </w:t>
      </w:r>
      <w:r w:rsidRPr="00CD651E">
        <w:rPr>
          <w:sz w:val="24"/>
          <w:szCs w:val="24"/>
        </w:rPr>
        <w:t>Nueces</w:t>
      </w:r>
      <w:r w:rsidRPr="00CD651E">
        <w:rPr>
          <w:spacing w:val="-4"/>
          <w:sz w:val="24"/>
          <w:szCs w:val="24"/>
        </w:rPr>
        <w:t xml:space="preserve"> </w:t>
      </w:r>
      <w:r w:rsidRPr="00CD651E">
        <w:rPr>
          <w:sz w:val="24"/>
          <w:szCs w:val="24"/>
        </w:rPr>
        <w:t>County Emergency Services District #6.</w:t>
      </w:r>
    </w:p>
    <w:p w14:paraId="51ED2F97" w14:textId="77777777" w:rsidR="00E163B2" w:rsidRDefault="00000000">
      <w:pPr>
        <w:pStyle w:val="BodyText"/>
        <w:tabs>
          <w:tab w:val="left" w:pos="6323"/>
        </w:tabs>
        <w:spacing w:before="28"/>
        <w:ind w:left="2028" w:right="3109"/>
        <w:jc w:val="both"/>
        <w:rPr>
          <w:sz w:val="24"/>
          <w:szCs w:val="24"/>
        </w:rPr>
      </w:pPr>
      <w:r w:rsidRPr="00CD651E">
        <w:rPr>
          <w:sz w:val="24"/>
          <w:szCs w:val="24"/>
        </w:rPr>
        <w:t>PROPOSED TAX RATE</w:t>
      </w:r>
      <w:r w:rsidRPr="00CD651E">
        <w:rPr>
          <w:sz w:val="24"/>
          <w:szCs w:val="24"/>
        </w:rPr>
        <w:tab/>
        <w:t>$0.0</w:t>
      </w:r>
      <w:r w:rsidR="00905A80" w:rsidRPr="00CD651E">
        <w:rPr>
          <w:sz w:val="24"/>
          <w:szCs w:val="24"/>
        </w:rPr>
        <w:t>56059</w:t>
      </w:r>
      <w:r w:rsidRPr="00CD651E">
        <w:rPr>
          <w:spacing w:val="-17"/>
          <w:sz w:val="24"/>
          <w:szCs w:val="24"/>
        </w:rPr>
        <w:t xml:space="preserve"> </w:t>
      </w:r>
      <w:r w:rsidRPr="00CD651E">
        <w:rPr>
          <w:sz w:val="24"/>
          <w:szCs w:val="24"/>
        </w:rPr>
        <w:t>per</w:t>
      </w:r>
      <w:r w:rsidRPr="00CD651E">
        <w:rPr>
          <w:spacing w:val="-16"/>
          <w:sz w:val="24"/>
          <w:szCs w:val="24"/>
        </w:rPr>
        <w:t xml:space="preserve"> </w:t>
      </w:r>
      <w:r w:rsidRPr="00CD651E">
        <w:rPr>
          <w:sz w:val="24"/>
          <w:szCs w:val="24"/>
        </w:rPr>
        <w:t xml:space="preserve">$100 </w:t>
      </w:r>
    </w:p>
    <w:p w14:paraId="3A2DC1AF" w14:textId="77777777" w:rsidR="00E163B2" w:rsidRDefault="00000000">
      <w:pPr>
        <w:pStyle w:val="BodyText"/>
        <w:tabs>
          <w:tab w:val="left" w:pos="6323"/>
        </w:tabs>
        <w:spacing w:before="28"/>
        <w:ind w:left="2028" w:right="3109"/>
        <w:jc w:val="both"/>
        <w:rPr>
          <w:sz w:val="24"/>
          <w:szCs w:val="24"/>
        </w:rPr>
      </w:pPr>
      <w:r w:rsidRPr="00CD651E">
        <w:rPr>
          <w:sz w:val="24"/>
          <w:szCs w:val="24"/>
        </w:rPr>
        <w:t>NO-NEW-REVENUE</w:t>
      </w:r>
      <w:r w:rsidRPr="00CD651E">
        <w:rPr>
          <w:spacing w:val="-3"/>
          <w:sz w:val="24"/>
          <w:szCs w:val="24"/>
        </w:rPr>
        <w:t xml:space="preserve"> </w:t>
      </w:r>
      <w:r w:rsidRPr="00CD651E">
        <w:rPr>
          <w:sz w:val="24"/>
          <w:szCs w:val="24"/>
        </w:rPr>
        <w:t>TAX</w:t>
      </w:r>
      <w:r w:rsidRPr="00CD651E">
        <w:rPr>
          <w:spacing w:val="-6"/>
          <w:sz w:val="24"/>
          <w:szCs w:val="24"/>
        </w:rPr>
        <w:t xml:space="preserve"> </w:t>
      </w:r>
      <w:r w:rsidRPr="00CD651E">
        <w:rPr>
          <w:sz w:val="24"/>
          <w:szCs w:val="24"/>
        </w:rPr>
        <w:t>RATE</w:t>
      </w:r>
      <w:r w:rsidRPr="00CD651E">
        <w:rPr>
          <w:spacing w:val="80"/>
          <w:w w:val="150"/>
          <w:sz w:val="24"/>
          <w:szCs w:val="24"/>
        </w:rPr>
        <w:t xml:space="preserve"> </w:t>
      </w:r>
      <w:r w:rsidR="00E163B2">
        <w:rPr>
          <w:spacing w:val="80"/>
          <w:w w:val="150"/>
          <w:sz w:val="24"/>
          <w:szCs w:val="24"/>
        </w:rPr>
        <w:tab/>
      </w:r>
      <w:r w:rsidRPr="00CD651E">
        <w:rPr>
          <w:sz w:val="24"/>
          <w:szCs w:val="24"/>
        </w:rPr>
        <w:t>$0.0</w:t>
      </w:r>
      <w:r w:rsidR="00905A80" w:rsidRPr="00CD651E">
        <w:rPr>
          <w:sz w:val="24"/>
          <w:szCs w:val="24"/>
        </w:rPr>
        <w:t>56059</w:t>
      </w:r>
      <w:r w:rsidRPr="00CD651E">
        <w:rPr>
          <w:spacing w:val="-4"/>
          <w:sz w:val="24"/>
          <w:szCs w:val="24"/>
        </w:rPr>
        <w:t xml:space="preserve"> </w:t>
      </w:r>
      <w:r w:rsidRPr="00CD651E">
        <w:rPr>
          <w:sz w:val="24"/>
          <w:szCs w:val="24"/>
        </w:rPr>
        <w:t>per</w:t>
      </w:r>
      <w:r w:rsidRPr="00CD651E">
        <w:rPr>
          <w:spacing w:val="-4"/>
          <w:sz w:val="24"/>
          <w:szCs w:val="24"/>
        </w:rPr>
        <w:t xml:space="preserve"> </w:t>
      </w:r>
      <w:r w:rsidRPr="00CD651E">
        <w:rPr>
          <w:sz w:val="24"/>
          <w:szCs w:val="24"/>
        </w:rPr>
        <w:t xml:space="preserve">$100 </w:t>
      </w:r>
    </w:p>
    <w:p w14:paraId="0B4A39C0" w14:textId="134787B4" w:rsidR="00930CF7" w:rsidRPr="00CD651E" w:rsidRDefault="00000000">
      <w:pPr>
        <w:pStyle w:val="BodyText"/>
        <w:tabs>
          <w:tab w:val="left" w:pos="6323"/>
        </w:tabs>
        <w:spacing w:before="28"/>
        <w:ind w:left="2028" w:right="3109"/>
        <w:jc w:val="both"/>
        <w:rPr>
          <w:sz w:val="24"/>
          <w:szCs w:val="24"/>
        </w:rPr>
      </w:pPr>
      <w:r w:rsidRPr="00CD651E">
        <w:rPr>
          <w:sz w:val="24"/>
          <w:szCs w:val="24"/>
        </w:rPr>
        <w:t>VOTER-APPROVAL</w:t>
      </w:r>
      <w:r w:rsidRPr="00CD651E">
        <w:rPr>
          <w:spacing w:val="-2"/>
          <w:sz w:val="24"/>
          <w:szCs w:val="24"/>
        </w:rPr>
        <w:t xml:space="preserve"> </w:t>
      </w:r>
      <w:r w:rsidRPr="00CD651E">
        <w:rPr>
          <w:sz w:val="24"/>
          <w:szCs w:val="24"/>
        </w:rPr>
        <w:t>TAX</w:t>
      </w:r>
      <w:r w:rsidRPr="00CD651E">
        <w:rPr>
          <w:spacing w:val="-3"/>
          <w:sz w:val="24"/>
          <w:szCs w:val="24"/>
        </w:rPr>
        <w:t xml:space="preserve"> </w:t>
      </w:r>
      <w:r w:rsidRPr="00CD651E">
        <w:rPr>
          <w:sz w:val="24"/>
          <w:szCs w:val="24"/>
        </w:rPr>
        <w:t>RATE</w:t>
      </w:r>
      <w:r w:rsidRPr="00CD651E">
        <w:rPr>
          <w:spacing w:val="56"/>
          <w:w w:val="150"/>
          <w:sz w:val="24"/>
          <w:szCs w:val="24"/>
        </w:rPr>
        <w:t xml:space="preserve">    </w:t>
      </w:r>
      <w:r w:rsidR="00E163B2">
        <w:rPr>
          <w:spacing w:val="56"/>
          <w:w w:val="150"/>
          <w:sz w:val="24"/>
          <w:szCs w:val="24"/>
        </w:rPr>
        <w:tab/>
      </w:r>
      <w:r w:rsidRPr="00CD651E">
        <w:rPr>
          <w:sz w:val="24"/>
          <w:szCs w:val="24"/>
        </w:rPr>
        <w:t>$0.0</w:t>
      </w:r>
      <w:r w:rsidR="00905A80" w:rsidRPr="00CD651E">
        <w:rPr>
          <w:sz w:val="24"/>
          <w:szCs w:val="24"/>
        </w:rPr>
        <w:t>69457</w:t>
      </w:r>
      <w:r w:rsidRPr="00CD651E">
        <w:rPr>
          <w:spacing w:val="2"/>
          <w:sz w:val="24"/>
          <w:szCs w:val="24"/>
        </w:rPr>
        <w:t xml:space="preserve"> </w:t>
      </w:r>
      <w:r w:rsidRPr="00CD651E">
        <w:rPr>
          <w:sz w:val="24"/>
          <w:szCs w:val="24"/>
        </w:rPr>
        <w:t>per</w:t>
      </w:r>
      <w:r w:rsidRPr="00CD651E">
        <w:rPr>
          <w:spacing w:val="-1"/>
          <w:sz w:val="24"/>
          <w:szCs w:val="24"/>
        </w:rPr>
        <w:t xml:space="preserve"> </w:t>
      </w:r>
      <w:r w:rsidRPr="00CD651E">
        <w:rPr>
          <w:spacing w:val="-4"/>
          <w:sz w:val="24"/>
          <w:szCs w:val="24"/>
        </w:rPr>
        <w:t>$100</w:t>
      </w:r>
    </w:p>
    <w:p w14:paraId="399632CC" w14:textId="77777777" w:rsidR="00930CF7" w:rsidRPr="00CD651E" w:rsidRDefault="00930CF7">
      <w:pPr>
        <w:pStyle w:val="BodyText"/>
        <w:ind w:left="0"/>
        <w:rPr>
          <w:sz w:val="24"/>
          <w:szCs w:val="24"/>
        </w:rPr>
      </w:pPr>
    </w:p>
    <w:p w14:paraId="522790DA" w14:textId="5D10E315" w:rsidR="00930CF7" w:rsidRPr="00CD651E" w:rsidRDefault="00000000">
      <w:pPr>
        <w:pStyle w:val="BodyText"/>
        <w:ind w:right="160"/>
        <w:rPr>
          <w:sz w:val="24"/>
          <w:szCs w:val="24"/>
        </w:rPr>
      </w:pPr>
      <w:r w:rsidRPr="00CD651E">
        <w:rPr>
          <w:sz w:val="24"/>
          <w:szCs w:val="24"/>
        </w:rPr>
        <w:t>The</w:t>
      </w:r>
      <w:r w:rsidRPr="00CD651E">
        <w:rPr>
          <w:spacing w:val="-2"/>
          <w:sz w:val="24"/>
          <w:szCs w:val="24"/>
        </w:rPr>
        <w:t xml:space="preserve"> </w:t>
      </w:r>
      <w:r w:rsidRPr="00CD651E">
        <w:rPr>
          <w:sz w:val="24"/>
          <w:szCs w:val="24"/>
        </w:rPr>
        <w:t>no-new-revenue</w:t>
      </w:r>
      <w:r w:rsidRPr="00CD651E">
        <w:rPr>
          <w:spacing w:val="-2"/>
          <w:sz w:val="24"/>
          <w:szCs w:val="24"/>
        </w:rPr>
        <w:t xml:space="preserve"> </w:t>
      </w:r>
      <w:r w:rsidRPr="00CD651E">
        <w:rPr>
          <w:sz w:val="24"/>
          <w:szCs w:val="24"/>
        </w:rPr>
        <w:t>tax</w:t>
      </w:r>
      <w:r w:rsidRPr="00CD651E">
        <w:rPr>
          <w:spacing w:val="-5"/>
          <w:sz w:val="24"/>
          <w:szCs w:val="24"/>
        </w:rPr>
        <w:t xml:space="preserve"> </w:t>
      </w:r>
      <w:r w:rsidRPr="00CD651E">
        <w:rPr>
          <w:sz w:val="24"/>
          <w:szCs w:val="24"/>
        </w:rPr>
        <w:t>rate</w:t>
      </w:r>
      <w:r w:rsidRPr="00CD651E">
        <w:rPr>
          <w:spacing w:val="-4"/>
          <w:sz w:val="24"/>
          <w:szCs w:val="24"/>
        </w:rPr>
        <w:t xml:space="preserve"> </w:t>
      </w:r>
      <w:r w:rsidRPr="00CD651E">
        <w:rPr>
          <w:sz w:val="24"/>
          <w:szCs w:val="24"/>
        </w:rPr>
        <w:t>is</w:t>
      </w:r>
      <w:r w:rsidRPr="00CD651E">
        <w:rPr>
          <w:spacing w:val="-2"/>
          <w:sz w:val="24"/>
          <w:szCs w:val="24"/>
        </w:rPr>
        <w:t xml:space="preserve"> </w:t>
      </w:r>
      <w:r w:rsidRPr="00CD651E">
        <w:rPr>
          <w:sz w:val="24"/>
          <w:szCs w:val="24"/>
        </w:rPr>
        <w:t>the</w:t>
      </w:r>
      <w:r w:rsidRPr="00CD651E">
        <w:rPr>
          <w:spacing w:val="-2"/>
          <w:sz w:val="24"/>
          <w:szCs w:val="24"/>
        </w:rPr>
        <w:t xml:space="preserve"> </w:t>
      </w:r>
      <w:r w:rsidRPr="00CD651E">
        <w:rPr>
          <w:sz w:val="24"/>
          <w:szCs w:val="24"/>
        </w:rPr>
        <w:t>tax</w:t>
      </w:r>
      <w:r w:rsidRPr="00CD651E">
        <w:rPr>
          <w:spacing w:val="-5"/>
          <w:sz w:val="24"/>
          <w:szCs w:val="24"/>
        </w:rPr>
        <w:t xml:space="preserve"> </w:t>
      </w:r>
      <w:r w:rsidRPr="00CD651E">
        <w:rPr>
          <w:sz w:val="24"/>
          <w:szCs w:val="24"/>
        </w:rPr>
        <w:t>rate</w:t>
      </w:r>
      <w:r w:rsidRPr="00CD651E">
        <w:rPr>
          <w:spacing w:val="-4"/>
          <w:sz w:val="24"/>
          <w:szCs w:val="24"/>
        </w:rPr>
        <w:t xml:space="preserve"> </w:t>
      </w:r>
      <w:r w:rsidRPr="00CD651E">
        <w:rPr>
          <w:sz w:val="24"/>
          <w:szCs w:val="24"/>
        </w:rPr>
        <w:t>for</w:t>
      </w:r>
      <w:r w:rsidRPr="00CD651E">
        <w:rPr>
          <w:spacing w:val="-2"/>
          <w:sz w:val="24"/>
          <w:szCs w:val="24"/>
        </w:rPr>
        <w:t xml:space="preserve"> </w:t>
      </w:r>
      <w:r w:rsidRPr="00CD651E">
        <w:rPr>
          <w:sz w:val="24"/>
          <w:szCs w:val="24"/>
        </w:rPr>
        <w:t>the</w:t>
      </w:r>
      <w:r w:rsidRPr="00CD651E">
        <w:rPr>
          <w:spacing w:val="-2"/>
          <w:sz w:val="24"/>
          <w:szCs w:val="24"/>
        </w:rPr>
        <w:t xml:space="preserve"> </w:t>
      </w:r>
      <w:r w:rsidRPr="00CD651E">
        <w:rPr>
          <w:sz w:val="24"/>
          <w:szCs w:val="24"/>
        </w:rPr>
        <w:t>202</w:t>
      </w:r>
      <w:r w:rsidR="00905A80" w:rsidRPr="00CD651E">
        <w:rPr>
          <w:sz w:val="24"/>
          <w:szCs w:val="24"/>
        </w:rPr>
        <w:t>6</w:t>
      </w:r>
      <w:r w:rsidRPr="00CD651E">
        <w:rPr>
          <w:spacing w:val="-5"/>
          <w:sz w:val="24"/>
          <w:szCs w:val="24"/>
        </w:rPr>
        <w:t xml:space="preserve"> </w:t>
      </w:r>
      <w:r w:rsidRPr="00CD651E">
        <w:rPr>
          <w:sz w:val="24"/>
          <w:szCs w:val="24"/>
        </w:rPr>
        <w:t>tax</w:t>
      </w:r>
      <w:r w:rsidRPr="00CD651E">
        <w:rPr>
          <w:spacing w:val="-3"/>
          <w:sz w:val="24"/>
          <w:szCs w:val="24"/>
        </w:rPr>
        <w:t xml:space="preserve"> </w:t>
      </w:r>
      <w:r w:rsidRPr="00CD651E">
        <w:rPr>
          <w:sz w:val="24"/>
          <w:szCs w:val="24"/>
        </w:rPr>
        <w:t>year</w:t>
      </w:r>
      <w:r w:rsidRPr="00CD651E">
        <w:rPr>
          <w:spacing w:val="-3"/>
          <w:sz w:val="24"/>
          <w:szCs w:val="24"/>
        </w:rPr>
        <w:t xml:space="preserve"> </w:t>
      </w:r>
      <w:r w:rsidRPr="00CD651E">
        <w:rPr>
          <w:sz w:val="24"/>
          <w:szCs w:val="24"/>
        </w:rPr>
        <w:t>that</w:t>
      </w:r>
      <w:r w:rsidRPr="00CD651E">
        <w:rPr>
          <w:spacing w:val="-3"/>
          <w:sz w:val="24"/>
          <w:szCs w:val="24"/>
        </w:rPr>
        <w:t xml:space="preserve"> </w:t>
      </w:r>
      <w:r w:rsidRPr="00CD651E">
        <w:rPr>
          <w:sz w:val="24"/>
          <w:szCs w:val="24"/>
        </w:rPr>
        <w:t>will</w:t>
      </w:r>
      <w:r w:rsidRPr="00CD651E">
        <w:rPr>
          <w:spacing w:val="-3"/>
          <w:sz w:val="24"/>
          <w:szCs w:val="24"/>
        </w:rPr>
        <w:t xml:space="preserve"> </w:t>
      </w:r>
      <w:r w:rsidRPr="00CD651E">
        <w:rPr>
          <w:sz w:val="24"/>
          <w:szCs w:val="24"/>
        </w:rPr>
        <w:t>raise</w:t>
      </w:r>
      <w:r w:rsidRPr="00CD651E">
        <w:rPr>
          <w:spacing w:val="-2"/>
          <w:sz w:val="24"/>
          <w:szCs w:val="24"/>
        </w:rPr>
        <w:t xml:space="preserve"> </w:t>
      </w:r>
      <w:r w:rsidRPr="00CD651E">
        <w:rPr>
          <w:sz w:val="24"/>
          <w:szCs w:val="24"/>
        </w:rPr>
        <w:t>the</w:t>
      </w:r>
      <w:r w:rsidRPr="00CD651E">
        <w:rPr>
          <w:spacing w:val="-2"/>
          <w:sz w:val="24"/>
          <w:szCs w:val="24"/>
        </w:rPr>
        <w:t xml:space="preserve"> </w:t>
      </w:r>
      <w:r w:rsidRPr="00CD651E">
        <w:rPr>
          <w:sz w:val="24"/>
          <w:szCs w:val="24"/>
        </w:rPr>
        <w:t>same</w:t>
      </w:r>
      <w:r w:rsidRPr="00CD651E">
        <w:rPr>
          <w:spacing w:val="-4"/>
          <w:sz w:val="24"/>
          <w:szCs w:val="24"/>
        </w:rPr>
        <w:t xml:space="preserve"> </w:t>
      </w:r>
      <w:r w:rsidRPr="00CD651E">
        <w:rPr>
          <w:sz w:val="24"/>
          <w:szCs w:val="24"/>
        </w:rPr>
        <w:t>amount</w:t>
      </w:r>
      <w:r w:rsidRPr="00CD651E">
        <w:rPr>
          <w:spacing w:val="-3"/>
          <w:sz w:val="24"/>
          <w:szCs w:val="24"/>
        </w:rPr>
        <w:t xml:space="preserve"> </w:t>
      </w:r>
      <w:r w:rsidRPr="00CD651E">
        <w:rPr>
          <w:sz w:val="24"/>
          <w:szCs w:val="24"/>
        </w:rPr>
        <w:t>of</w:t>
      </w:r>
      <w:r w:rsidRPr="00CD651E">
        <w:rPr>
          <w:spacing w:val="-5"/>
          <w:sz w:val="24"/>
          <w:szCs w:val="24"/>
        </w:rPr>
        <w:t xml:space="preserve"> </w:t>
      </w:r>
      <w:r w:rsidRPr="00CD651E">
        <w:rPr>
          <w:sz w:val="24"/>
          <w:szCs w:val="24"/>
        </w:rPr>
        <w:t>property tax revenue for Nueces County Emergency Services District #6 from the same properties in both the 202</w:t>
      </w:r>
      <w:r w:rsidR="00905A80" w:rsidRPr="00CD651E">
        <w:rPr>
          <w:sz w:val="24"/>
          <w:szCs w:val="24"/>
        </w:rPr>
        <w:t>5</w:t>
      </w:r>
      <w:r w:rsidRPr="00CD651E">
        <w:rPr>
          <w:sz w:val="24"/>
          <w:szCs w:val="24"/>
        </w:rPr>
        <w:t xml:space="preserve"> tax year and the 202</w:t>
      </w:r>
      <w:r w:rsidR="00905A80" w:rsidRPr="00CD651E">
        <w:rPr>
          <w:sz w:val="24"/>
          <w:szCs w:val="24"/>
        </w:rPr>
        <w:t>6</w:t>
      </w:r>
      <w:r w:rsidRPr="00CD651E">
        <w:rPr>
          <w:sz w:val="24"/>
          <w:szCs w:val="24"/>
        </w:rPr>
        <w:t xml:space="preserve"> tax year.</w:t>
      </w:r>
    </w:p>
    <w:p w14:paraId="52ECE5BE" w14:textId="77777777" w:rsidR="00930CF7" w:rsidRPr="00CD651E" w:rsidRDefault="00930CF7">
      <w:pPr>
        <w:pStyle w:val="BodyText"/>
        <w:ind w:left="0"/>
        <w:rPr>
          <w:sz w:val="24"/>
          <w:szCs w:val="24"/>
        </w:rPr>
      </w:pPr>
    </w:p>
    <w:p w14:paraId="65368F1A" w14:textId="77777777" w:rsidR="00930CF7" w:rsidRPr="00CD651E" w:rsidRDefault="00000000">
      <w:pPr>
        <w:pStyle w:val="BodyText"/>
        <w:rPr>
          <w:sz w:val="24"/>
          <w:szCs w:val="24"/>
        </w:rPr>
      </w:pPr>
      <w:r w:rsidRPr="00CD651E">
        <w:rPr>
          <w:sz w:val="24"/>
          <w:szCs w:val="24"/>
        </w:rPr>
        <w:t>The</w:t>
      </w:r>
      <w:r w:rsidRPr="00CD651E">
        <w:rPr>
          <w:spacing w:val="-3"/>
          <w:sz w:val="24"/>
          <w:szCs w:val="24"/>
        </w:rPr>
        <w:t xml:space="preserve"> </w:t>
      </w:r>
      <w:r w:rsidRPr="00CD651E">
        <w:rPr>
          <w:sz w:val="24"/>
          <w:szCs w:val="24"/>
        </w:rPr>
        <w:t>voter-approval</w:t>
      </w:r>
      <w:r w:rsidRPr="00CD651E">
        <w:rPr>
          <w:spacing w:val="-3"/>
          <w:sz w:val="24"/>
          <w:szCs w:val="24"/>
        </w:rPr>
        <w:t xml:space="preserve"> </w:t>
      </w:r>
      <w:r w:rsidRPr="00CD651E">
        <w:rPr>
          <w:sz w:val="24"/>
          <w:szCs w:val="24"/>
        </w:rPr>
        <w:t>rate</w:t>
      </w:r>
      <w:r w:rsidRPr="00CD651E">
        <w:rPr>
          <w:spacing w:val="-3"/>
          <w:sz w:val="24"/>
          <w:szCs w:val="24"/>
        </w:rPr>
        <w:t xml:space="preserve"> </w:t>
      </w:r>
      <w:r w:rsidRPr="00CD651E">
        <w:rPr>
          <w:sz w:val="24"/>
          <w:szCs w:val="24"/>
        </w:rPr>
        <w:t>is</w:t>
      </w:r>
      <w:r w:rsidRPr="00CD651E">
        <w:rPr>
          <w:spacing w:val="-3"/>
          <w:sz w:val="24"/>
          <w:szCs w:val="24"/>
        </w:rPr>
        <w:t xml:space="preserve"> </w:t>
      </w:r>
      <w:r w:rsidRPr="00CD651E">
        <w:rPr>
          <w:sz w:val="24"/>
          <w:szCs w:val="24"/>
        </w:rPr>
        <w:t>the</w:t>
      </w:r>
      <w:r w:rsidRPr="00CD651E">
        <w:rPr>
          <w:spacing w:val="-4"/>
          <w:sz w:val="24"/>
          <w:szCs w:val="24"/>
        </w:rPr>
        <w:t xml:space="preserve"> </w:t>
      </w:r>
      <w:r w:rsidRPr="00CD651E">
        <w:rPr>
          <w:sz w:val="24"/>
          <w:szCs w:val="24"/>
        </w:rPr>
        <w:t>highest</w:t>
      </w:r>
      <w:r w:rsidRPr="00CD651E">
        <w:rPr>
          <w:spacing w:val="-5"/>
          <w:sz w:val="24"/>
          <w:szCs w:val="24"/>
        </w:rPr>
        <w:t xml:space="preserve"> </w:t>
      </w:r>
      <w:r w:rsidRPr="00CD651E">
        <w:rPr>
          <w:sz w:val="24"/>
          <w:szCs w:val="24"/>
        </w:rPr>
        <w:t>tax</w:t>
      </w:r>
      <w:r w:rsidRPr="00CD651E">
        <w:rPr>
          <w:spacing w:val="-5"/>
          <w:sz w:val="24"/>
          <w:szCs w:val="24"/>
        </w:rPr>
        <w:t xml:space="preserve"> </w:t>
      </w:r>
      <w:r w:rsidRPr="00CD651E">
        <w:rPr>
          <w:sz w:val="24"/>
          <w:szCs w:val="24"/>
        </w:rPr>
        <w:t>rate</w:t>
      </w:r>
      <w:r w:rsidRPr="00CD651E">
        <w:rPr>
          <w:spacing w:val="-3"/>
          <w:sz w:val="24"/>
          <w:szCs w:val="24"/>
        </w:rPr>
        <w:t xml:space="preserve"> </w:t>
      </w:r>
      <w:r w:rsidRPr="00CD651E">
        <w:rPr>
          <w:sz w:val="24"/>
          <w:szCs w:val="24"/>
        </w:rPr>
        <w:t>that</w:t>
      </w:r>
      <w:r w:rsidRPr="00CD651E">
        <w:rPr>
          <w:spacing w:val="-3"/>
          <w:sz w:val="24"/>
          <w:szCs w:val="24"/>
        </w:rPr>
        <w:t xml:space="preserve"> </w:t>
      </w:r>
      <w:r w:rsidRPr="00CD651E">
        <w:rPr>
          <w:sz w:val="24"/>
          <w:szCs w:val="24"/>
        </w:rPr>
        <w:t>Nueces</w:t>
      </w:r>
      <w:r w:rsidRPr="00CD651E">
        <w:rPr>
          <w:spacing w:val="-3"/>
          <w:sz w:val="24"/>
          <w:szCs w:val="24"/>
        </w:rPr>
        <w:t xml:space="preserve"> </w:t>
      </w:r>
      <w:r w:rsidRPr="00CD651E">
        <w:rPr>
          <w:sz w:val="24"/>
          <w:szCs w:val="24"/>
        </w:rPr>
        <w:t>County</w:t>
      </w:r>
      <w:r w:rsidRPr="00CD651E">
        <w:rPr>
          <w:spacing w:val="-5"/>
          <w:sz w:val="24"/>
          <w:szCs w:val="24"/>
        </w:rPr>
        <w:t xml:space="preserve"> </w:t>
      </w:r>
      <w:r w:rsidRPr="00CD651E">
        <w:rPr>
          <w:sz w:val="24"/>
          <w:szCs w:val="24"/>
        </w:rPr>
        <w:t>Emergency</w:t>
      </w:r>
      <w:r w:rsidRPr="00CD651E">
        <w:rPr>
          <w:spacing w:val="-3"/>
          <w:sz w:val="24"/>
          <w:szCs w:val="24"/>
        </w:rPr>
        <w:t xml:space="preserve"> </w:t>
      </w:r>
      <w:r w:rsidRPr="00CD651E">
        <w:rPr>
          <w:sz w:val="24"/>
          <w:szCs w:val="24"/>
        </w:rPr>
        <w:t>Services</w:t>
      </w:r>
      <w:r w:rsidRPr="00CD651E">
        <w:rPr>
          <w:spacing w:val="-4"/>
          <w:sz w:val="24"/>
          <w:szCs w:val="24"/>
        </w:rPr>
        <w:t xml:space="preserve"> </w:t>
      </w:r>
      <w:r w:rsidRPr="00CD651E">
        <w:rPr>
          <w:sz w:val="24"/>
          <w:szCs w:val="24"/>
        </w:rPr>
        <w:t>District</w:t>
      </w:r>
      <w:r w:rsidRPr="00CD651E">
        <w:rPr>
          <w:spacing w:val="-3"/>
          <w:sz w:val="24"/>
          <w:szCs w:val="24"/>
        </w:rPr>
        <w:t xml:space="preserve"> </w:t>
      </w:r>
      <w:r w:rsidRPr="00CD651E">
        <w:rPr>
          <w:sz w:val="24"/>
          <w:szCs w:val="24"/>
        </w:rPr>
        <w:t>#6</w:t>
      </w:r>
      <w:r w:rsidRPr="00CD651E">
        <w:rPr>
          <w:spacing w:val="-5"/>
          <w:sz w:val="24"/>
          <w:szCs w:val="24"/>
        </w:rPr>
        <w:t xml:space="preserve"> </w:t>
      </w:r>
      <w:r w:rsidRPr="00CD651E">
        <w:rPr>
          <w:sz w:val="24"/>
          <w:szCs w:val="24"/>
        </w:rPr>
        <w:t>may</w:t>
      </w:r>
      <w:r w:rsidRPr="00CD651E">
        <w:rPr>
          <w:spacing w:val="-3"/>
          <w:sz w:val="24"/>
          <w:szCs w:val="24"/>
        </w:rPr>
        <w:t xml:space="preserve"> </w:t>
      </w:r>
      <w:r w:rsidRPr="00CD651E">
        <w:rPr>
          <w:sz w:val="24"/>
          <w:szCs w:val="24"/>
        </w:rPr>
        <w:t>adopt without holding an election to seek voter approval of the rate.</w:t>
      </w:r>
    </w:p>
    <w:p w14:paraId="791CB38E" w14:textId="77777777" w:rsidR="00930CF7" w:rsidRPr="00CD651E" w:rsidRDefault="00930CF7">
      <w:pPr>
        <w:pStyle w:val="BodyText"/>
        <w:spacing w:before="1"/>
        <w:ind w:left="0"/>
        <w:rPr>
          <w:sz w:val="24"/>
          <w:szCs w:val="24"/>
        </w:rPr>
      </w:pPr>
    </w:p>
    <w:p w14:paraId="5D2149FE" w14:textId="73DAE133" w:rsidR="00930CF7" w:rsidRPr="00CD651E" w:rsidRDefault="00000000">
      <w:pPr>
        <w:pStyle w:val="BodyText"/>
        <w:ind w:right="160"/>
        <w:rPr>
          <w:sz w:val="24"/>
          <w:szCs w:val="24"/>
        </w:rPr>
      </w:pPr>
      <w:r w:rsidRPr="00CD651E">
        <w:rPr>
          <w:sz w:val="24"/>
          <w:szCs w:val="24"/>
        </w:rPr>
        <w:t>The</w:t>
      </w:r>
      <w:r w:rsidRPr="00CD651E">
        <w:rPr>
          <w:spacing w:val="-2"/>
          <w:sz w:val="24"/>
          <w:szCs w:val="24"/>
        </w:rPr>
        <w:t xml:space="preserve"> </w:t>
      </w:r>
      <w:r w:rsidRPr="00CD651E">
        <w:rPr>
          <w:sz w:val="24"/>
          <w:szCs w:val="24"/>
        </w:rPr>
        <w:t>proposed</w:t>
      </w:r>
      <w:r w:rsidRPr="00CD651E">
        <w:rPr>
          <w:spacing w:val="-3"/>
          <w:sz w:val="24"/>
          <w:szCs w:val="24"/>
        </w:rPr>
        <w:t xml:space="preserve"> </w:t>
      </w:r>
      <w:r w:rsidRPr="00CD651E">
        <w:rPr>
          <w:sz w:val="24"/>
          <w:szCs w:val="24"/>
        </w:rPr>
        <w:t>tax</w:t>
      </w:r>
      <w:r w:rsidRPr="00CD651E">
        <w:rPr>
          <w:spacing w:val="-5"/>
          <w:sz w:val="24"/>
          <w:szCs w:val="24"/>
        </w:rPr>
        <w:t xml:space="preserve"> </w:t>
      </w:r>
      <w:r w:rsidRPr="00CD651E">
        <w:rPr>
          <w:sz w:val="24"/>
          <w:szCs w:val="24"/>
        </w:rPr>
        <w:t>rate</w:t>
      </w:r>
      <w:r w:rsidRPr="00CD651E">
        <w:rPr>
          <w:spacing w:val="-4"/>
          <w:sz w:val="24"/>
          <w:szCs w:val="24"/>
        </w:rPr>
        <w:t xml:space="preserve"> </w:t>
      </w:r>
      <w:r w:rsidRPr="00CD651E">
        <w:rPr>
          <w:sz w:val="24"/>
          <w:szCs w:val="24"/>
        </w:rPr>
        <w:t>is</w:t>
      </w:r>
      <w:r w:rsidRPr="00CD651E">
        <w:rPr>
          <w:spacing w:val="-2"/>
          <w:sz w:val="24"/>
          <w:szCs w:val="24"/>
        </w:rPr>
        <w:t xml:space="preserve"> </w:t>
      </w:r>
      <w:r w:rsidRPr="00CD651E">
        <w:rPr>
          <w:sz w:val="24"/>
          <w:szCs w:val="24"/>
        </w:rPr>
        <w:t>not</w:t>
      </w:r>
      <w:r w:rsidRPr="00CD651E">
        <w:rPr>
          <w:spacing w:val="-5"/>
          <w:sz w:val="24"/>
          <w:szCs w:val="24"/>
        </w:rPr>
        <w:t xml:space="preserve"> </w:t>
      </w:r>
      <w:r w:rsidRPr="00CD651E">
        <w:rPr>
          <w:sz w:val="24"/>
          <w:szCs w:val="24"/>
        </w:rPr>
        <w:t>greater</w:t>
      </w:r>
      <w:r w:rsidRPr="00CD651E">
        <w:rPr>
          <w:spacing w:val="-5"/>
          <w:sz w:val="24"/>
          <w:szCs w:val="24"/>
        </w:rPr>
        <w:t xml:space="preserve"> </w:t>
      </w:r>
      <w:r w:rsidRPr="00CD651E">
        <w:rPr>
          <w:sz w:val="24"/>
          <w:szCs w:val="24"/>
        </w:rPr>
        <w:t>than</w:t>
      </w:r>
      <w:r w:rsidRPr="00CD651E">
        <w:rPr>
          <w:spacing w:val="-3"/>
          <w:sz w:val="24"/>
          <w:szCs w:val="24"/>
        </w:rPr>
        <w:t xml:space="preserve"> </w:t>
      </w:r>
      <w:r w:rsidRPr="00CD651E">
        <w:rPr>
          <w:sz w:val="24"/>
          <w:szCs w:val="24"/>
        </w:rPr>
        <w:t>the</w:t>
      </w:r>
      <w:r w:rsidRPr="00CD651E">
        <w:rPr>
          <w:spacing w:val="-2"/>
          <w:sz w:val="24"/>
          <w:szCs w:val="24"/>
        </w:rPr>
        <w:t xml:space="preserve"> </w:t>
      </w:r>
      <w:r w:rsidRPr="00CD651E">
        <w:rPr>
          <w:sz w:val="24"/>
          <w:szCs w:val="24"/>
        </w:rPr>
        <w:t>no-new-revenue</w:t>
      </w:r>
      <w:r w:rsidRPr="00CD651E">
        <w:rPr>
          <w:spacing w:val="-4"/>
          <w:sz w:val="24"/>
          <w:szCs w:val="24"/>
        </w:rPr>
        <w:t xml:space="preserve"> </w:t>
      </w:r>
      <w:r w:rsidRPr="00CD651E">
        <w:rPr>
          <w:sz w:val="24"/>
          <w:szCs w:val="24"/>
        </w:rPr>
        <w:t>tax</w:t>
      </w:r>
      <w:r w:rsidRPr="00CD651E">
        <w:rPr>
          <w:spacing w:val="-5"/>
          <w:sz w:val="24"/>
          <w:szCs w:val="24"/>
        </w:rPr>
        <w:t xml:space="preserve"> </w:t>
      </w:r>
      <w:r w:rsidRPr="00CD651E">
        <w:rPr>
          <w:sz w:val="24"/>
          <w:szCs w:val="24"/>
        </w:rPr>
        <w:t>rate.</w:t>
      </w:r>
      <w:r w:rsidRPr="00CD651E">
        <w:rPr>
          <w:spacing w:val="-4"/>
          <w:sz w:val="24"/>
          <w:szCs w:val="24"/>
        </w:rPr>
        <w:t xml:space="preserve"> </w:t>
      </w:r>
      <w:r w:rsidRPr="00CD651E">
        <w:rPr>
          <w:sz w:val="24"/>
          <w:szCs w:val="24"/>
        </w:rPr>
        <w:t>This</w:t>
      </w:r>
      <w:r w:rsidRPr="00CD651E">
        <w:rPr>
          <w:spacing w:val="-2"/>
          <w:sz w:val="24"/>
          <w:szCs w:val="24"/>
        </w:rPr>
        <w:t xml:space="preserve"> </w:t>
      </w:r>
      <w:r w:rsidRPr="00CD651E">
        <w:rPr>
          <w:sz w:val="24"/>
          <w:szCs w:val="24"/>
        </w:rPr>
        <w:t>means</w:t>
      </w:r>
      <w:r w:rsidRPr="00CD651E">
        <w:rPr>
          <w:spacing w:val="-4"/>
          <w:sz w:val="24"/>
          <w:szCs w:val="24"/>
        </w:rPr>
        <w:t xml:space="preserve"> </w:t>
      </w:r>
      <w:r w:rsidRPr="00CD651E">
        <w:rPr>
          <w:sz w:val="24"/>
          <w:szCs w:val="24"/>
        </w:rPr>
        <w:t>that</w:t>
      </w:r>
      <w:r w:rsidRPr="00CD651E">
        <w:rPr>
          <w:spacing w:val="-5"/>
          <w:sz w:val="24"/>
          <w:szCs w:val="24"/>
        </w:rPr>
        <w:t xml:space="preserve"> </w:t>
      </w:r>
      <w:r w:rsidRPr="00CD651E">
        <w:rPr>
          <w:sz w:val="24"/>
          <w:szCs w:val="24"/>
        </w:rPr>
        <w:t>Nueces</w:t>
      </w:r>
      <w:r w:rsidRPr="00CD651E">
        <w:rPr>
          <w:spacing w:val="-4"/>
          <w:sz w:val="24"/>
          <w:szCs w:val="24"/>
        </w:rPr>
        <w:t xml:space="preserve"> </w:t>
      </w:r>
      <w:r w:rsidRPr="00CD651E">
        <w:rPr>
          <w:sz w:val="24"/>
          <w:szCs w:val="24"/>
        </w:rPr>
        <w:t>County Emergency Services District #6 is not proposing to increase property taxes for the 202</w:t>
      </w:r>
      <w:r w:rsidR="00CD651E" w:rsidRPr="00CD651E">
        <w:rPr>
          <w:sz w:val="24"/>
          <w:szCs w:val="24"/>
        </w:rPr>
        <w:t>6</w:t>
      </w:r>
      <w:r w:rsidRPr="00CD651E">
        <w:rPr>
          <w:sz w:val="24"/>
          <w:szCs w:val="24"/>
        </w:rPr>
        <w:t xml:space="preserve"> tax year.</w:t>
      </w:r>
    </w:p>
    <w:p w14:paraId="3544F258" w14:textId="7DBB7E66" w:rsidR="00930CF7" w:rsidRPr="00CD651E" w:rsidRDefault="00000000" w:rsidP="001B60DA">
      <w:pPr>
        <w:pStyle w:val="BodyText"/>
        <w:spacing w:before="298"/>
        <w:rPr>
          <w:sz w:val="24"/>
          <w:szCs w:val="24"/>
        </w:rPr>
      </w:pPr>
      <w:r w:rsidRPr="00CD651E">
        <w:rPr>
          <w:sz w:val="24"/>
          <w:szCs w:val="24"/>
        </w:rPr>
        <w:t>A</w:t>
      </w:r>
      <w:r w:rsidRPr="00CD651E">
        <w:rPr>
          <w:spacing w:val="-3"/>
          <w:sz w:val="24"/>
          <w:szCs w:val="24"/>
        </w:rPr>
        <w:t xml:space="preserve"> </w:t>
      </w:r>
      <w:r w:rsidRPr="00CD651E">
        <w:rPr>
          <w:sz w:val="24"/>
          <w:szCs w:val="24"/>
        </w:rPr>
        <w:t>PUBLIC</w:t>
      </w:r>
      <w:r w:rsidRPr="00CD651E">
        <w:rPr>
          <w:spacing w:val="-1"/>
          <w:sz w:val="24"/>
          <w:szCs w:val="24"/>
        </w:rPr>
        <w:t xml:space="preserve"> </w:t>
      </w:r>
      <w:r w:rsidRPr="00CD651E">
        <w:rPr>
          <w:sz w:val="24"/>
          <w:szCs w:val="24"/>
        </w:rPr>
        <w:t>MEETING</w:t>
      </w:r>
      <w:r w:rsidRPr="00CD651E">
        <w:rPr>
          <w:spacing w:val="-2"/>
          <w:sz w:val="24"/>
          <w:szCs w:val="24"/>
        </w:rPr>
        <w:t xml:space="preserve"> </w:t>
      </w:r>
      <w:r w:rsidRPr="00CD651E">
        <w:rPr>
          <w:sz w:val="24"/>
          <w:szCs w:val="24"/>
        </w:rPr>
        <w:t>TO</w:t>
      </w:r>
      <w:r w:rsidRPr="00CD651E">
        <w:rPr>
          <w:spacing w:val="-1"/>
          <w:sz w:val="24"/>
          <w:szCs w:val="24"/>
        </w:rPr>
        <w:t xml:space="preserve"> </w:t>
      </w:r>
      <w:r w:rsidRPr="00CD651E">
        <w:rPr>
          <w:sz w:val="24"/>
          <w:szCs w:val="24"/>
        </w:rPr>
        <w:t>VOTE</w:t>
      </w:r>
      <w:r w:rsidRPr="00CD651E">
        <w:rPr>
          <w:spacing w:val="-4"/>
          <w:sz w:val="24"/>
          <w:szCs w:val="24"/>
        </w:rPr>
        <w:t xml:space="preserve"> </w:t>
      </w:r>
      <w:r w:rsidRPr="00CD651E">
        <w:rPr>
          <w:sz w:val="24"/>
          <w:szCs w:val="24"/>
        </w:rPr>
        <w:t>ON</w:t>
      </w:r>
      <w:r w:rsidRPr="00CD651E">
        <w:rPr>
          <w:spacing w:val="-2"/>
          <w:sz w:val="24"/>
          <w:szCs w:val="24"/>
        </w:rPr>
        <w:t xml:space="preserve"> </w:t>
      </w:r>
      <w:r w:rsidRPr="00CD651E">
        <w:rPr>
          <w:sz w:val="24"/>
          <w:szCs w:val="24"/>
        </w:rPr>
        <w:t>THE</w:t>
      </w:r>
      <w:r w:rsidRPr="00CD651E">
        <w:rPr>
          <w:spacing w:val="-3"/>
          <w:sz w:val="24"/>
          <w:szCs w:val="24"/>
        </w:rPr>
        <w:t xml:space="preserve"> </w:t>
      </w:r>
      <w:r w:rsidRPr="00CD651E">
        <w:rPr>
          <w:sz w:val="24"/>
          <w:szCs w:val="24"/>
        </w:rPr>
        <w:t>PROPOSED</w:t>
      </w:r>
      <w:r w:rsidRPr="00CD651E">
        <w:rPr>
          <w:spacing w:val="-1"/>
          <w:sz w:val="24"/>
          <w:szCs w:val="24"/>
        </w:rPr>
        <w:t xml:space="preserve"> </w:t>
      </w:r>
      <w:r w:rsidRPr="00CD651E">
        <w:rPr>
          <w:sz w:val="24"/>
          <w:szCs w:val="24"/>
        </w:rPr>
        <w:t>TAX</w:t>
      </w:r>
      <w:r w:rsidRPr="00CD651E">
        <w:rPr>
          <w:spacing w:val="-3"/>
          <w:sz w:val="24"/>
          <w:szCs w:val="24"/>
        </w:rPr>
        <w:t xml:space="preserve"> </w:t>
      </w:r>
      <w:r w:rsidRPr="00CD651E">
        <w:rPr>
          <w:sz w:val="24"/>
          <w:szCs w:val="24"/>
        </w:rPr>
        <w:t>RATE</w:t>
      </w:r>
      <w:r w:rsidRPr="00CD651E">
        <w:rPr>
          <w:spacing w:val="-2"/>
          <w:sz w:val="24"/>
          <w:szCs w:val="24"/>
        </w:rPr>
        <w:t xml:space="preserve"> </w:t>
      </w:r>
      <w:r w:rsidRPr="00CD651E">
        <w:rPr>
          <w:sz w:val="24"/>
          <w:szCs w:val="24"/>
        </w:rPr>
        <w:t>WILL</w:t>
      </w:r>
      <w:r w:rsidRPr="00CD651E">
        <w:rPr>
          <w:spacing w:val="-4"/>
          <w:sz w:val="24"/>
          <w:szCs w:val="24"/>
        </w:rPr>
        <w:t xml:space="preserve"> </w:t>
      </w:r>
      <w:r w:rsidRPr="00CD651E">
        <w:rPr>
          <w:sz w:val="24"/>
          <w:szCs w:val="24"/>
        </w:rPr>
        <w:t>BE</w:t>
      </w:r>
      <w:r w:rsidRPr="00CD651E">
        <w:rPr>
          <w:spacing w:val="-2"/>
          <w:sz w:val="24"/>
          <w:szCs w:val="24"/>
        </w:rPr>
        <w:t xml:space="preserve"> </w:t>
      </w:r>
      <w:r w:rsidRPr="00CD651E">
        <w:rPr>
          <w:sz w:val="24"/>
          <w:szCs w:val="24"/>
        </w:rPr>
        <w:t>HELD</w:t>
      </w:r>
      <w:r w:rsidRPr="00CD651E">
        <w:rPr>
          <w:spacing w:val="-2"/>
          <w:sz w:val="24"/>
          <w:szCs w:val="24"/>
        </w:rPr>
        <w:t xml:space="preserve"> </w:t>
      </w:r>
      <w:r w:rsidRPr="00CD651E">
        <w:rPr>
          <w:sz w:val="24"/>
          <w:szCs w:val="24"/>
        </w:rPr>
        <w:t>ON</w:t>
      </w:r>
      <w:r w:rsidRPr="00CD651E">
        <w:rPr>
          <w:spacing w:val="-4"/>
          <w:sz w:val="24"/>
          <w:szCs w:val="24"/>
        </w:rPr>
        <w:t xml:space="preserve"> </w:t>
      </w:r>
      <w:r w:rsidRPr="00CD651E">
        <w:rPr>
          <w:sz w:val="24"/>
          <w:szCs w:val="24"/>
        </w:rPr>
        <w:t>September</w:t>
      </w:r>
      <w:r w:rsidRPr="00CD651E">
        <w:rPr>
          <w:spacing w:val="-2"/>
          <w:sz w:val="24"/>
          <w:szCs w:val="24"/>
        </w:rPr>
        <w:t xml:space="preserve"> </w:t>
      </w:r>
      <w:r w:rsidRPr="00CD651E">
        <w:rPr>
          <w:spacing w:val="-5"/>
          <w:sz w:val="24"/>
          <w:szCs w:val="24"/>
        </w:rPr>
        <w:t>8,</w:t>
      </w:r>
      <w:r w:rsidR="001B60DA">
        <w:rPr>
          <w:spacing w:val="-5"/>
          <w:sz w:val="24"/>
          <w:szCs w:val="24"/>
        </w:rPr>
        <w:t xml:space="preserve"> </w:t>
      </w:r>
      <w:r w:rsidRPr="00CD651E">
        <w:rPr>
          <w:sz w:val="24"/>
          <w:szCs w:val="24"/>
        </w:rPr>
        <w:t>202</w:t>
      </w:r>
      <w:r w:rsidR="00905A80" w:rsidRPr="00CD651E">
        <w:rPr>
          <w:sz w:val="24"/>
          <w:szCs w:val="24"/>
        </w:rPr>
        <w:t>6</w:t>
      </w:r>
      <w:r w:rsidRPr="00CD651E">
        <w:rPr>
          <w:spacing w:val="-4"/>
          <w:sz w:val="24"/>
          <w:szCs w:val="24"/>
        </w:rPr>
        <w:t xml:space="preserve"> </w:t>
      </w:r>
      <w:r w:rsidRPr="00CD651E">
        <w:rPr>
          <w:sz w:val="24"/>
          <w:szCs w:val="24"/>
        </w:rPr>
        <w:t>AT</w:t>
      </w:r>
      <w:r w:rsidRPr="00CD651E">
        <w:rPr>
          <w:spacing w:val="-2"/>
          <w:sz w:val="24"/>
          <w:szCs w:val="24"/>
        </w:rPr>
        <w:t xml:space="preserve"> </w:t>
      </w:r>
      <w:r w:rsidRPr="00CD651E">
        <w:rPr>
          <w:sz w:val="24"/>
          <w:szCs w:val="24"/>
        </w:rPr>
        <w:t>5:30</w:t>
      </w:r>
      <w:r w:rsidRPr="00CD651E">
        <w:rPr>
          <w:spacing w:val="-4"/>
          <w:sz w:val="24"/>
          <w:szCs w:val="24"/>
        </w:rPr>
        <w:t xml:space="preserve"> </w:t>
      </w:r>
      <w:r w:rsidRPr="00CD651E">
        <w:rPr>
          <w:sz w:val="24"/>
          <w:szCs w:val="24"/>
        </w:rPr>
        <w:t>PM</w:t>
      </w:r>
      <w:r w:rsidRPr="00CD651E">
        <w:rPr>
          <w:spacing w:val="-1"/>
          <w:sz w:val="24"/>
          <w:szCs w:val="24"/>
        </w:rPr>
        <w:t xml:space="preserve"> </w:t>
      </w:r>
      <w:r w:rsidRPr="00CD651E">
        <w:rPr>
          <w:sz w:val="24"/>
          <w:szCs w:val="24"/>
        </w:rPr>
        <w:t>AT</w:t>
      </w:r>
      <w:r w:rsidRPr="00CD651E">
        <w:rPr>
          <w:spacing w:val="-3"/>
          <w:sz w:val="24"/>
          <w:szCs w:val="24"/>
        </w:rPr>
        <w:t xml:space="preserve"> </w:t>
      </w:r>
      <w:r w:rsidRPr="00CD651E">
        <w:rPr>
          <w:sz w:val="24"/>
          <w:szCs w:val="24"/>
        </w:rPr>
        <w:t>Nueces</w:t>
      </w:r>
      <w:r w:rsidRPr="00CD651E">
        <w:rPr>
          <w:spacing w:val="-3"/>
          <w:sz w:val="24"/>
          <w:szCs w:val="24"/>
        </w:rPr>
        <w:t xml:space="preserve"> </w:t>
      </w:r>
      <w:r w:rsidRPr="00CD651E">
        <w:rPr>
          <w:sz w:val="24"/>
          <w:szCs w:val="24"/>
        </w:rPr>
        <w:t>County</w:t>
      </w:r>
      <w:r w:rsidRPr="00CD651E">
        <w:rPr>
          <w:spacing w:val="-2"/>
          <w:sz w:val="24"/>
          <w:szCs w:val="24"/>
        </w:rPr>
        <w:t xml:space="preserve"> </w:t>
      </w:r>
      <w:r w:rsidRPr="00CD651E">
        <w:rPr>
          <w:sz w:val="24"/>
          <w:szCs w:val="24"/>
        </w:rPr>
        <w:t>Emergency</w:t>
      </w:r>
      <w:r w:rsidRPr="00CD651E">
        <w:rPr>
          <w:spacing w:val="-4"/>
          <w:sz w:val="24"/>
          <w:szCs w:val="24"/>
        </w:rPr>
        <w:t xml:space="preserve"> </w:t>
      </w:r>
      <w:r w:rsidRPr="00CD651E">
        <w:rPr>
          <w:sz w:val="24"/>
          <w:szCs w:val="24"/>
        </w:rPr>
        <w:t>Services</w:t>
      </w:r>
      <w:r w:rsidRPr="00CD651E">
        <w:rPr>
          <w:spacing w:val="-1"/>
          <w:sz w:val="24"/>
          <w:szCs w:val="24"/>
        </w:rPr>
        <w:t xml:space="preserve"> </w:t>
      </w:r>
      <w:r w:rsidRPr="00CD651E">
        <w:rPr>
          <w:sz w:val="24"/>
          <w:szCs w:val="24"/>
        </w:rPr>
        <w:t>Building</w:t>
      </w:r>
      <w:r w:rsidRPr="00CD651E">
        <w:rPr>
          <w:spacing w:val="-3"/>
          <w:sz w:val="24"/>
          <w:szCs w:val="24"/>
        </w:rPr>
        <w:t xml:space="preserve"> </w:t>
      </w:r>
      <w:r w:rsidRPr="00CD651E">
        <w:rPr>
          <w:sz w:val="24"/>
          <w:szCs w:val="24"/>
        </w:rPr>
        <w:t>122</w:t>
      </w:r>
      <w:r w:rsidRPr="00CD651E">
        <w:rPr>
          <w:spacing w:val="-2"/>
          <w:sz w:val="24"/>
          <w:szCs w:val="24"/>
        </w:rPr>
        <w:t xml:space="preserve"> </w:t>
      </w:r>
      <w:r w:rsidRPr="00CD651E">
        <w:rPr>
          <w:sz w:val="24"/>
          <w:szCs w:val="24"/>
        </w:rPr>
        <w:t>E.</w:t>
      </w:r>
      <w:r w:rsidRPr="00CD651E">
        <w:rPr>
          <w:spacing w:val="-3"/>
          <w:sz w:val="24"/>
          <w:szCs w:val="24"/>
        </w:rPr>
        <w:t xml:space="preserve"> </w:t>
      </w:r>
      <w:r w:rsidRPr="00CD651E">
        <w:rPr>
          <w:sz w:val="24"/>
          <w:szCs w:val="24"/>
        </w:rPr>
        <w:t>Garrett,</w:t>
      </w:r>
      <w:r w:rsidRPr="00CD651E">
        <w:rPr>
          <w:spacing w:val="-3"/>
          <w:sz w:val="24"/>
          <w:szCs w:val="24"/>
        </w:rPr>
        <w:t xml:space="preserve"> </w:t>
      </w:r>
      <w:r w:rsidRPr="00CD651E">
        <w:rPr>
          <w:sz w:val="24"/>
          <w:szCs w:val="24"/>
        </w:rPr>
        <w:t>Driscoll</w:t>
      </w:r>
      <w:r w:rsidRPr="00CD651E">
        <w:rPr>
          <w:spacing w:val="-2"/>
          <w:sz w:val="24"/>
          <w:szCs w:val="24"/>
        </w:rPr>
        <w:t xml:space="preserve"> </w:t>
      </w:r>
      <w:r w:rsidRPr="00CD651E">
        <w:rPr>
          <w:sz w:val="24"/>
          <w:szCs w:val="24"/>
        </w:rPr>
        <w:t>TX</w:t>
      </w:r>
      <w:r w:rsidRPr="00CD651E">
        <w:rPr>
          <w:spacing w:val="-1"/>
          <w:sz w:val="24"/>
          <w:szCs w:val="24"/>
        </w:rPr>
        <w:t xml:space="preserve"> </w:t>
      </w:r>
      <w:r w:rsidRPr="00CD651E">
        <w:rPr>
          <w:spacing w:val="-2"/>
          <w:sz w:val="24"/>
          <w:szCs w:val="24"/>
        </w:rPr>
        <w:t>78351.</w:t>
      </w:r>
    </w:p>
    <w:p w14:paraId="3111F276" w14:textId="77777777" w:rsidR="00930CF7" w:rsidRPr="00CD651E" w:rsidRDefault="00930CF7">
      <w:pPr>
        <w:pStyle w:val="BodyText"/>
        <w:ind w:left="0"/>
        <w:rPr>
          <w:sz w:val="24"/>
          <w:szCs w:val="24"/>
        </w:rPr>
      </w:pPr>
    </w:p>
    <w:p w14:paraId="188F6034" w14:textId="77777777" w:rsidR="00930CF7" w:rsidRPr="00CD651E" w:rsidRDefault="00000000">
      <w:pPr>
        <w:pStyle w:val="BodyText"/>
        <w:spacing w:before="1"/>
        <w:ind w:right="160"/>
        <w:rPr>
          <w:sz w:val="24"/>
          <w:szCs w:val="24"/>
        </w:rPr>
      </w:pPr>
      <w:r w:rsidRPr="00CD651E">
        <w:rPr>
          <w:sz w:val="24"/>
          <w:szCs w:val="24"/>
        </w:rPr>
        <w:t>The proposed tax rate is also not greater than the voter-approval tax rate. As a result, Nueces County Emergency Services District #6 is not required to hold an election to seek voter approval of the rate. However, you may express your support for or opposition to the proposed tax rate by contacting the members</w:t>
      </w:r>
      <w:r w:rsidRPr="00CD651E">
        <w:rPr>
          <w:spacing w:val="-4"/>
          <w:sz w:val="24"/>
          <w:szCs w:val="24"/>
        </w:rPr>
        <w:t xml:space="preserve"> </w:t>
      </w:r>
      <w:r w:rsidRPr="00CD651E">
        <w:rPr>
          <w:sz w:val="24"/>
          <w:szCs w:val="24"/>
        </w:rPr>
        <w:t>of</w:t>
      </w:r>
      <w:r w:rsidRPr="00CD651E">
        <w:rPr>
          <w:spacing w:val="-3"/>
          <w:sz w:val="24"/>
          <w:szCs w:val="24"/>
        </w:rPr>
        <w:t xml:space="preserve"> </w:t>
      </w:r>
      <w:r w:rsidRPr="00CD651E">
        <w:rPr>
          <w:sz w:val="24"/>
          <w:szCs w:val="24"/>
        </w:rPr>
        <w:t>the</w:t>
      </w:r>
      <w:r w:rsidRPr="00CD651E">
        <w:rPr>
          <w:spacing w:val="-4"/>
          <w:sz w:val="24"/>
          <w:szCs w:val="24"/>
        </w:rPr>
        <w:t xml:space="preserve"> </w:t>
      </w:r>
      <w:r w:rsidRPr="00CD651E">
        <w:rPr>
          <w:sz w:val="24"/>
          <w:szCs w:val="24"/>
        </w:rPr>
        <w:t>Governing</w:t>
      </w:r>
      <w:r w:rsidRPr="00CD651E">
        <w:rPr>
          <w:spacing w:val="-3"/>
          <w:sz w:val="24"/>
          <w:szCs w:val="24"/>
        </w:rPr>
        <w:t xml:space="preserve"> </w:t>
      </w:r>
      <w:r w:rsidRPr="00CD651E">
        <w:rPr>
          <w:sz w:val="24"/>
          <w:szCs w:val="24"/>
        </w:rPr>
        <w:t>Body</w:t>
      </w:r>
      <w:r w:rsidRPr="00CD651E">
        <w:rPr>
          <w:spacing w:val="-5"/>
          <w:sz w:val="24"/>
          <w:szCs w:val="24"/>
        </w:rPr>
        <w:t xml:space="preserve"> </w:t>
      </w:r>
      <w:r w:rsidRPr="00CD651E">
        <w:rPr>
          <w:sz w:val="24"/>
          <w:szCs w:val="24"/>
        </w:rPr>
        <w:t>of</w:t>
      </w:r>
      <w:r w:rsidRPr="00CD651E">
        <w:rPr>
          <w:spacing w:val="-3"/>
          <w:sz w:val="24"/>
          <w:szCs w:val="24"/>
        </w:rPr>
        <w:t xml:space="preserve"> </w:t>
      </w:r>
      <w:r w:rsidRPr="00CD651E">
        <w:rPr>
          <w:sz w:val="24"/>
          <w:szCs w:val="24"/>
        </w:rPr>
        <w:t>Nueces</w:t>
      </w:r>
      <w:r w:rsidRPr="00CD651E">
        <w:rPr>
          <w:spacing w:val="-2"/>
          <w:sz w:val="24"/>
          <w:szCs w:val="24"/>
        </w:rPr>
        <w:t xml:space="preserve"> </w:t>
      </w:r>
      <w:r w:rsidRPr="00CD651E">
        <w:rPr>
          <w:sz w:val="24"/>
          <w:szCs w:val="24"/>
        </w:rPr>
        <w:t>County</w:t>
      </w:r>
      <w:r w:rsidRPr="00CD651E">
        <w:rPr>
          <w:spacing w:val="-5"/>
          <w:sz w:val="24"/>
          <w:szCs w:val="24"/>
        </w:rPr>
        <w:t xml:space="preserve"> </w:t>
      </w:r>
      <w:r w:rsidRPr="00CD651E">
        <w:rPr>
          <w:sz w:val="24"/>
          <w:szCs w:val="24"/>
        </w:rPr>
        <w:t>Emergency</w:t>
      </w:r>
      <w:r w:rsidRPr="00CD651E">
        <w:rPr>
          <w:spacing w:val="-3"/>
          <w:sz w:val="24"/>
          <w:szCs w:val="24"/>
        </w:rPr>
        <w:t xml:space="preserve"> </w:t>
      </w:r>
      <w:r w:rsidRPr="00CD651E">
        <w:rPr>
          <w:sz w:val="24"/>
          <w:szCs w:val="24"/>
        </w:rPr>
        <w:t>Services</w:t>
      </w:r>
      <w:r w:rsidRPr="00CD651E">
        <w:rPr>
          <w:spacing w:val="-4"/>
          <w:sz w:val="24"/>
          <w:szCs w:val="24"/>
        </w:rPr>
        <w:t xml:space="preserve"> </w:t>
      </w:r>
      <w:r w:rsidRPr="00CD651E">
        <w:rPr>
          <w:sz w:val="24"/>
          <w:szCs w:val="24"/>
        </w:rPr>
        <w:t>District</w:t>
      </w:r>
      <w:r w:rsidRPr="00CD651E">
        <w:rPr>
          <w:spacing w:val="-3"/>
          <w:sz w:val="24"/>
          <w:szCs w:val="24"/>
        </w:rPr>
        <w:t xml:space="preserve"> </w:t>
      </w:r>
      <w:r w:rsidRPr="00CD651E">
        <w:rPr>
          <w:sz w:val="24"/>
          <w:szCs w:val="24"/>
        </w:rPr>
        <w:t>#6</w:t>
      </w:r>
      <w:r w:rsidRPr="00CD651E">
        <w:rPr>
          <w:spacing w:val="-5"/>
          <w:sz w:val="24"/>
          <w:szCs w:val="24"/>
        </w:rPr>
        <w:t xml:space="preserve"> </w:t>
      </w:r>
      <w:r w:rsidRPr="00CD651E">
        <w:rPr>
          <w:sz w:val="24"/>
          <w:szCs w:val="24"/>
        </w:rPr>
        <w:t>at</w:t>
      </w:r>
      <w:r w:rsidRPr="00CD651E">
        <w:rPr>
          <w:spacing w:val="-5"/>
          <w:sz w:val="24"/>
          <w:szCs w:val="24"/>
        </w:rPr>
        <w:t xml:space="preserve"> </w:t>
      </w:r>
      <w:r w:rsidRPr="00CD651E">
        <w:rPr>
          <w:sz w:val="24"/>
          <w:szCs w:val="24"/>
        </w:rPr>
        <w:t>their</w:t>
      </w:r>
      <w:r w:rsidRPr="00CD651E">
        <w:rPr>
          <w:spacing w:val="-3"/>
          <w:sz w:val="24"/>
          <w:szCs w:val="24"/>
        </w:rPr>
        <w:t xml:space="preserve"> </w:t>
      </w:r>
      <w:r w:rsidRPr="00CD651E">
        <w:rPr>
          <w:sz w:val="24"/>
          <w:szCs w:val="24"/>
        </w:rPr>
        <w:t>offices</w:t>
      </w:r>
      <w:r w:rsidRPr="00CD651E">
        <w:rPr>
          <w:spacing w:val="-4"/>
          <w:sz w:val="24"/>
          <w:szCs w:val="24"/>
        </w:rPr>
        <w:t xml:space="preserve"> </w:t>
      </w:r>
      <w:r w:rsidRPr="00CD651E">
        <w:rPr>
          <w:sz w:val="24"/>
          <w:szCs w:val="24"/>
        </w:rPr>
        <w:t>or</w:t>
      </w:r>
      <w:r w:rsidRPr="00CD651E">
        <w:rPr>
          <w:spacing w:val="-3"/>
          <w:sz w:val="24"/>
          <w:szCs w:val="24"/>
        </w:rPr>
        <w:t xml:space="preserve"> </w:t>
      </w:r>
      <w:r w:rsidRPr="00CD651E">
        <w:rPr>
          <w:sz w:val="24"/>
          <w:szCs w:val="24"/>
        </w:rPr>
        <w:t>by attending the public meeting mentioned above.</w:t>
      </w:r>
    </w:p>
    <w:p w14:paraId="6C493F19" w14:textId="77777777" w:rsidR="00CD651E" w:rsidRPr="00CD651E" w:rsidRDefault="00CD651E">
      <w:pPr>
        <w:pStyle w:val="BodyText"/>
        <w:spacing w:before="29"/>
        <w:ind w:left="0" w:right="11"/>
        <w:jc w:val="center"/>
        <w:rPr>
          <w:sz w:val="24"/>
          <w:szCs w:val="24"/>
        </w:rPr>
      </w:pPr>
    </w:p>
    <w:p w14:paraId="4F6A5B5E" w14:textId="2EFE4928" w:rsidR="00930CF7" w:rsidRPr="00CD651E" w:rsidRDefault="00000000">
      <w:pPr>
        <w:pStyle w:val="BodyText"/>
        <w:spacing w:before="29"/>
        <w:ind w:left="0" w:right="11"/>
        <w:jc w:val="center"/>
        <w:rPr>
          <w:sz w:val="24"/>
          <w:szCs w:val="24"/>
        </w:rPr>
      </w:pPr>
      <w:r w:rsidRPr="00CD651E">
        <w:rPr>
          <w:sz w:val="24"/>
          <w:szCs w:val="24"/>
        </w:rPr>
        <w:t>YOUR</w:t>
      </w:r>
      <w:r w:rsidRPr="00CD651E">
        <w:rPr>
          <w:spacing w:val="-6"/>
          <w:sz w:val="24"/>
          <w:szCs w:val="24"/>
        </w:rPr>
        <w:t xml:space="preserve"> </w:t>
      </w:r>
      <w:r w:rsidRPr="00CD651E">
        <w:rPr>
          <w:sz w:val="24"/>
          <w:szCs w:val="24"/>
        </w:rPr>
        <w:t>TAXES</w:t>
      </w:r>
      <w:r w:rsidRPr="00CD651E">
        <w:rPr>
          <w:spacing w:val="-3"/>
          <w:sz w:val="24"/>
          <w:szCs w:val="24"/>
        </w:rPr>
        <w:t xml:space="preserve"> </w:t>
      </w:r>
      <w:r w:rsidRPr="00CD651E">
        <w:rPr>
          <w:sz w:val="24"/>
          <w:szCs w:val="24"/>
        </w:rPr>
        <w:t>OWED</w:t>
      </w:r>
      <w:r w:rsidRPr="00CD651E">
        <w:rPr>
          <w:spacing w:val="-4"/>
          <w:sz w:val="24"/>
          <w:szCs w:val="24"/>
        </w:rPr>
        <w:t xml:space="preserve"> </w:t>
      </w:r>
      <w:r w:rsidRPr="00CD651E">
        <w:rPr>
          <w:sz w:val="24"/>
          <w:szCs w:val="24"/>
        </w:rPr>
        <w:t>UNDER</w:t>
      </w:r>
      <w:r w:rsidRPr="00CD651E">
        <w:rPr>
          <w:spacing w:val="-4"/>
          <w:sz w:val="24"/>
          <w:szCs w:val="24"/>
        </w:rPr>
        <w:t xml:space="preserve"> </w:t>
      </w:r>
      <w:r w:rsidRPr="00CD651E">
        <w:rPr>
          <w:sz w:val="24"/>
          <w:szCs w:val="24"/>
        </w:rPr>
        <w:t>ANY</w:t>
      </w:r>
      <w:r w:rsidRPr="00CD651E">
        <w:rPr>
          <w:spacing w:val="-5"/>
          <w:sz w:val="24"/>
          <w:szCs w:val="24"/>
        </w:rPr>
        <w:t xml:space="preserve"> </w:t>
      </w:r>
      <w:r w:rsidRPr="00CD651E">
        <w:rPr>
          <w:sz w:val="24"/>
          <w:szCs w:val="24"/>
        </w:rPr>
        <w:t>OF</w:t>
      </w:r>
      <w:r w:rsidRPr="00CD651E">
        <w:rPr>
          <w:spacing w:val="-5"/>
          <w:sz w:val="24"/>
          <w:szCs w:val="24"/>
        </w:rPr>
        <w:t xml:space="preserve"> </w:t>
      </w:r>
      <w:r w:rsidRPr="00CD651E">
        <w:rPr>
          <w:sz w:val="24"/>
          <w:szCs w:val="24"/>
        </w:rPr>
        <w:t>THE</w:t>
      </w:r>
      <w:r w:rsidRPr="00CD651E">
        <w:rPr>
          <w:spacing w:val="-5"/>
          <w:sz w:val="24"/>
          <w:szCs w:val="24"/>
        </w:rPr>
        <w:t xml:space="preserve"> </w:t>
      </w:r>
      <w:r w:rsidRPr="00CD651E">
        <w:rPr>
          <w:sz w:val="24"/>
          <w:szCs w:val="24"/>
        </w:rPr>
        <w:t>RATES</w:t>
      </w:r>
      <w:r w:rsidRPr="00CD651E">
        <w:rPr>
          <w:spacing w:val="-5"/>
          <w:sz w:val="24"/>
          <w:szCs w:val="24"/>
        </w:rPr>
        <w:t xml:space="preserve"> </w:t>
      </w:r>
      <w:r w:rsidRPr="00CD651E">
        <w:rPr>
          <w:sz w:val="24"/>
          <w:szCs w:val="24"/>
        </w:rPr>
        <w:t>MENTIONED</w:t>
      </w:r>
      <w:r w:rsidRPr="00CD651E">
        <w:rPr>
          <w:spacing w:val="-3"/>
          <w:sz w:val="24"/>
          <w:szCs w:val="24"/>
        </w:rPr>
        <w:t xml:space="preserve"> </w:t>
      </w:r>
      <w:r w:rsidRPr="00CD651E">
        <w:rPr>
          <w:sz w:val="24"/>
          <w:szCs w:val="24"/>
        </w:rPr>
        <w:t>ABOVE</w:t>
      </w:r>
      <w:r w:rsidRPr="00CD651E">
        <w:rPr>
          <w:spacing w:val="-5"/>
          <w:sz w:val="24"/>
          <w:szCs w:val="24"/>
        </w:rPr>
        <w:t xml:space="preserve"> </w:t>
      </w:r>
      <w:r w:rsidRPr="00CD651E">
        <w:rPr>
          <w:sz w:val="24"/>
          <w:szCs w:val="24"/>
        </w:rPr>
        <w:t>CAN</w:t>
      </w:r>
      <w:r w:rsidRPr="00CD651E">
        <w:rPr>
          <w:spacing w:val="-7"/>
          <w:sz w:val="24"/>
          <w:szCs w:val="24"/>
        </w:rPr>
        <w:t xml:space="preserve"> </w:t>
      </w:r>
      <w:r w:rsidRPr="00CD651E">
        <w:rPr>
          <w:sz w:val="24"/>
          <w:szCs w:val="24"/>
        </w:rPr>
        <w:t>BE</w:t>
      </w:r>
      <w:r w:rsidRPr="00CD651E">
        <w:rPr>
          <w:spacing w:val="-5"/>
          <w:sz w:val="24"/>
          <w:szCs w:val="24"/>
        </w:rPr>
        <w:t xml:space="preserve"> </w:t>
      </w:r>
      <w:r w:rsidRPr="00CD651E">
        <w:rPr>
          <w:sz w:val="24"/>
          <w:szCs w:val="24"/>
        </w:rPr>
        <w:t>CALCULATED AS FOLLOWS:</w:t>
      </w:r>
    </w:p>
    <w:p w14:paraId="3E4012FE" w14:textId="77777777" w:rsidR="00930CF7" w:rsidRPr="00CD651E" w:rsidRDefault="00000000" w:rsidP="00CD651E">
      <w:pPr>
        <w:pStyle w:val="BodyText"/>
        <w:spacing w:before="298"/>
        <w:ind w:right="1801"/>
        <w:rPr>
          <w:sz w:val="24"/>
          <w:szCs w:val="24"/>
        </w:rPr>
      </w:pPr>
      <w:r w:rsidRPr="00CD651E">
        <w:rPr>
          <w:sz w:val="24"/>
          <w:szCs w:val="24"/>
        </w:rPr>
        <w:t>Property</w:t>
      </w:r>
      <w:r w:rsidRPr="00CD651E">
        <w:rPr>
          <w:spacing w:val="-3"/>
          <w:sz w:val="24"/>
          <w:szCs w:val="24"/>
        </w:rPr>
        <w:t xml:space="preserve"> </w:t>
      </w:r>
      <w:r w:rsidRPr="00CD651E">
        <w:rPr>
          <w:sz w:val="24"/>
          <w:szCs w:val="24"/>
        </w:rPr>
        <w:t>tax</w:t>
      </w:r>
      <w:r w:rsidRPr="00CD651E">
        <w:rPr>
          <w:spacing w:val="-3"/>
          <w:sz w:val="24"/>
          <w:szCs w:val="24"/>
        </w:rPr>
        <w:t xml:space="preserve"> </w:t>
      </w:r>
      <w:r w:rsidRPr="00CD651E">
        <w:rPr>
          <w:sz w:val="24"/>
          <w:szCs w:val="24"/>
        </w:rPr>
        <w:t>amount=</w:t>
      </w:r>
      <w:r w:rsidRPr="00CD651E">
        <w:rPr>
          <w:spacing w:val="-4"/>
          <w:sz w:val="24"/>
          <w:szCs w:val="24"/>
        </w:rPr>
        <w:t xml:space="preserve"> </w:t>
      </w:r>
      <w:r w:rsidRPr="00CD651E">
        <w:rPr>
          <w:sz w:val="24"/>
          <w:szCs w:val="24"/>
        </w:rPr>
        <w:t>(tax</w:t>
      </w:r>
      <w:r w:rsidRPr="00CD651E">
        <w:rPr>
          <w:spacing w:val="-3"/>
          <w:sz w:val="24"/>
          <w:szCs w:val="24"/>
        </w:rPr>
        <w:t xml:space="preserve"> </w:t>
      </w:r>
      <w:r w:rsidRPr="00CD651E">
        <w:rPr>
          <w:sz w:val="24"/>
          <w:szCs w:val="24"/>
        </w:rPr>
        <w:t>rate)</w:t>
      </w:r>
      <w:r w:rsidRPr="00CD651E">
        <w:rPr>
          <w:spacing w:val="-2"/>
          <w:sz w:val="24"/>
          <w:szCs w:val="24"/>
        </w:rPr>
        <w:t xml:space="preserve"> </w:t>
      </w:r>
      <w:r w:rsidRPr="00CD651E">
        <w:rPr>
          <w:sz w:val="24"/>
          <w:szCs w:val="24"/>
        </w:rPr>
        <w:t>x</w:t>
      </w:r>
      <w:r w:rsidRPr="00CD651E">
        <w:rPr>
          <w:spacing w:val="-5"/>
          <w:sz w:val="24"/>
          <w:szCs w:val="24"/>
        </w:rPr>
        <w:t xml:space="preserve"> </w:t>
      </w:r>
      <w:r w:rsidRPr="00CD651E">
        <w:rPr>
          <w:sz w:val="24"/>
          <w:szCs w:val="24"/>
        </w:rPr>
        <w:t>(taxable</w:t>
      </w:r>
      <w:r w:rsidRPr="00CD651E">
        <w:rPr>
          <w:spacing w:val="-3"/>
          <w:sz w:val="24"/>
          <w:szCs w:val="24"/>
        </w:rPr>
        <w:t xml:space="preserve"> </w:t>
      </w:r>
      <w:r w:rsidRPr="00CD651E">
        <w:rPr>
          <w:sz w:val="24"/>
          <w:szCs w:val="24"/>
        </w:rPr>
        <w:t>value</w:t>
      </w:r>
      <w:r w:rsidRPr="00CD651E">
        <w:rPr>
          <w:spacing w:val="-3"/>
          <w:sz w:val="24"/>
          <w:szCs w:val="24"/>
        </w:rPr>
        <w:t xml:space="preserve"> </w:t>
      </w:r>
      <w:r w:rsidRPr="00CD651E">
        <w:rPr>
          <w:sz w:val="24"/>
          <w:szCs w:val="24"/>
        </w:rPr>
        <w:t>of</w:t>
      </w:r>
      <w:r w:rsidRPr="00CD651E">
        <w:rPr>
          <w:spacing w:val="-3"/>
          <w:sz w:val="24"/>
          <w:szCs w:val="24"/>
        </w:rPr>
        <w:t xml:space="preserve"> </w:t>
      </w:r>
      <w:r w:rsidRPr="00CD651E">
        <w:rPr>
          <w:sz w:val="24"/>
          <w:szCs w:val="24"/>
        </w:rPr>
        <w:t>your</w:t>
      </w:r>
      <w:r w:rsidRPr="00CD651E">
        <w:rPr>
          <w:spacing w:val="-2"/>
          <w:sz w:val="24"/>
          <w:szCs w:val="24"/>
        </w:rPr>
        <w:t xml:space="preserve"> property)/100</w:t>
      </w:r>
    </w:p>
    <w:p w14:paraId="3B257F0D" w14:textId="77777777" w:rsidR="00930CF7" w:rsidRPr="00CD651E" w:rsidRDefault="00930CF7">
      <w:pPr>
        <w:pStyle w:val="BodyText"/>
        <w:spacing w:before="6"/>
        <w:ind w:left="0"/>
        <w:rPr>
          <w:sz w:val="24"/>
          <w:szCs w:val="24"/>
        </w:rPr>
      </w:pPr>
    </w:p>
    <w:p w14:paraId="2887FB54" w14:textId="3D276A0B" w:rsidR="00930CF7" w:rsidRPr="00CD651E" w:rsidRDefault="00000000">
      <w:pPr>
        <w:tabs>
          <w:tab w:val="left" w:pos="2699"/>
          <w:tab w:val="left" w:pos="6449"/>
        </w:tabs>
        <w:ind w:left="73"/>
        <w:rPr>
          <w:sz w:val="24"/>
          <w:szCs w:val="24"/>
        </w:rPr>
      </w:pPr>
      <w:r w:rsidRPr="00CD651E">
        <w:rPr>
          <w:b/>
          <w:sz w:val="24"/>
          <w:szCs w:val="24"/>
        </w:rPr>
        <w:t>FOR</w:t>
      </w:r>
      <w:r w:rsidRPr="00CD651E">
        <w:rPr>
          <w:b/>
          <w:spacing w:val="-1"/>
          <w:sz w:val="24"/>
          <w:szCs w:val="24"/>
        </w:rPr>
        <w:t xml:space="preserve"> </w:t>
      </w:r>
      <w:r w:rsidRPr="00CD651E">
        <w:rPr>
          <w:b/>
          <w:sz w:val="24"/>
          <w:szCs w:val="24"/>
        </w:rPr>
        <w:t xml:space="preserve">the </w:t>
      </w:r>
      <w:r w:rsidRPr="00CD651E">
        <w:rPr>
          <w:b/>
          <w:spacing w:val="-2"/>
          <w:sz w:val="24"/>
          <w:szCs w:val="24"/>
        </w:rPr>
        <w:t>proposal:</w:t>
      </w:r>
      <w:r w:rsidRPr="00CD651E">
        <w:rPr>
          <w:b/>
          <w:sz w:val="24"/>
          <w:szCs w:val="24"/>
        </w:rPr>
        <w:tab/>
      </w:r>
      <w:r w:rsidRPr="00CD651E">
        <w:rPr>
          <w:sz w:val="24"/>
          <w:szCs w:val="24"/>
        </w:rPr>
        <w:t>Matt</w:t>
      </w:r>
      <w:r w:rsidRPr="00CD651E">
        <w:rPr>
          <w:spacing w:val="-5"/>
          <w:sz w:val="24"/>
          <w:szCs w:val="24"/>
        </w:rPr>
        <w:t xml:space="preserve"> </w:t>
      </w:r>
      <w:r w:rsidRPr="00CD651E">
        <w:rPr>
          <w:spacing w:val="-2"/>
          <w:sz w:val="24"/>
          <w:szCs w:val="24"/>
        </w:rPr>
        <w:t>Evans</w:t>
      </w:r>
      <w:r w:rsidRPr="00CD651E">
        <w:rPr>
          <w:sz w:val="24"/>
          <w:szCs w:val="24"/>
        </w:rPr>
        <w:tab/>
      </w:r>
      <w:proofErr w:type="spellStart"/>
      <w:r w:rsidR="00905A80" w:rsidRPr="00CD651E">
        <w:rPr>
          <w:sz w:val="24"/>
          <w:szCs w:val="24"/>
        </w:rPr>
        <w:t>Gavanda</w:t>
      </w:r>
      <w:proofErr w:type="spellEnd"/>
      <w:r w:rsidR="00905A80" w:rsidRPr="00CD651E">
        <w:rPr>
          <w:sz w:val="24"/>
          <w:szCs w:val="24"/>
        </w:rPr>
        <w:t xml:space="preserve"> Cadena</w:t>
      </w:r>
    </w:p>
    <w:p w14:paraId="03C184AF" w14:textId="05A05E6E" w:rsidR="00930CF7" w:rsidRPr="00CD651E" w:rsidRDefault="00905A80">
      <w:pPr>
        <w:ind w:left="2700"/>
        <w:rPr>
          <w:sz w:val="24"/>
          <w:szCs w:val="24"/>
        </w:rPr>
      </w:pPr>
      <w:r w:rsidRPr="00CD651E">
        <w:rPr>
          <w:sz w:val="24"/>
          <w:szCs w:val="24"/>
        </w:rPr>
        <w:t>Denise Haskett</w:t>
      </w:r>
      <w:r w:rsidRPr="00CD651E">
        <w:rPr>
          <w:sz w:val="24"/>
          <w:szCs w:val="24"/>
        </w:rPr>
        <w:tab/>
      </w:r>
      <w:r w:rsidRPr="00CD651E">
        <w:rPr>
          <w:sz w:val="24"/>
          <w:szCs w:val="24"/>
        </w:rPr>
        <w:tab/>
      </w:r>
      <w:r w:rsidRPr="00CD651E">
        <w:rPr>
          <w:sz w:val="24"/>
          <w:szCs w:val="24"/>
        </w:rPr>
        <w:tab/>
      </w:r>
      <w:r w:rsidRPr="00CD651E">
        <w:rPr>
          <w:sz w:val="24"/>
          <w:szCs w:val="24"/>
        </w:rPr>
        <w:tab/>
        <w:t>Roger Goldman</w:t>
      </w:r>
    </w:p>
    <w:p w14:paraId="320BE5C6" w14:textId="77777777" w:rsidR="00930CF7" w:rsidRPr="00CD651E" w:rsidRDefault="00000000">
      <w:pPr>
        <w:spacing w:before="138"/>
        <w:ind w:left="73"/>
        <w:rPr>
          <w:b/>
          <w:sz w:val="24"/>
          <w:szCs w:val="24"/>
        </w:rPr>
      </w:pPr>
      <w:r w:rsidRPr="00CD651E">
        <w:rPr>
          <w:b/>
          <w:sz w:val="24"/>
          <w:szCs w:val="24"/>
        </w:rPr>
        <w:t>AGAINST</w:t>
      </w:r>
      <w:r w:rsidRPr="00CD651E">
        <w:rPr>
          <w:b/>
          <w:spacing w:val="-3"/>
          <w:sz w:val="24"/>
          <w:szCs w:val="24"/>
        </w:rPr>
        <w:t xml:space="preserve"> </w:t>
      </w:r>
      <w:r w:rsidRPr="00CD651E">
        <w:rPr>
          <w:b/>
          <w:sz w:val="24"/>
          <w:szCs w:val="24"/>
        </w:rPr>
        <w:t>the</w:t>
      </w:r>
      <w:r w:rsidRPr="00CD651E">
        <w:rPr>
          <w:b/>
          <w:spacing w:val="-3"/>
          <w:sz w:val="24"/>
          <w:szCs w:val="24"/>
        </w:rPr>
        <w:t xml:space="preserve"> </w:t>
      </w:r>
      <w:r w:rsidRPr="00CD651E">
        <w:rPr>
          <w:b/>
          <w:spacing w:val="-2"/>
          <w:sz w:val="24"/>
          <w:szCs w:val="24"/>
        </w:rPr>
        <w:t>proposal:</w:t>
      </w:r>
    </w:p>
    <w:p w14:paraId="0D7A9940" w14:textId="77777777" w:rsidR="00930CF7" w:rsidRPr="00CD651E" w:rsidRDefault="00000000">
      <w:pPr>
        <w:spacing w:before="184"/>
        <w:ind w:left="73"/>
        <w:rPr>
          <w:sz w:val="24"/>
          <w:szCs w:val="24"/>
        </w:rPr>
      </w:pPr>
      <w:r w:rsidRPr="00CD651E">
        <w:rPr>
          <w:b/>
          <w:sz w:val="24"/>
          <w:szCs w:val="24"/>
        </w:rPr>
        <w:t>PRESENT</w:t>
      </w:r>
      <w:r w:rsidRPr="00CD651E">
        <w:rPr>
          <w:b/>
          <w:spacing w:val="-3"/>
          <w:sz w:val="24"/>
          <w:szCs w:val="24"/>
        </w:rPr>
        <w:t xml:space="preserve"> </w:t>
      </w:r>
      <w:r w:rsidRPr="00CD651E">
        <w:rPr>
          <w:sz w:val="24"/>
          <w:szCs w:val="24"/>
        </w:rPr>
        <w:t>and</w:t>
      </w:r>
      <w:r w:rsidRPr="00CD651E">
        <w:rPr>
          <w:spacing w:val="-2"/>
          <w:sz w:val="24"/>
          <w:szCs w:val="24"/>
        </w:rPr>
        <w:t xml:space="preserve"> </w:t>
      </w:r>
      <w:r w:rsidRPr="00CD651E">
        <w:rPr>
          <w:sz w:val="24"/>
          <w:szCs w:val="24"/>
        </w:rPr>
        <w:t>not</w:t>
      </w:r>
      <w:r w:rsidRPr="00CD651E">
        <w:rPr>
          <w:spacing w:val="-2"/>
          <w:sz w:val="24"/>
          <w:szCs w:val="24"/>
        </w:rPr>
        <w:t xml:space="preserve"> voting:</w:t>
      </w:r>
    </w:p>
    <w:p w14:paraId="3355E832" w14:textId="71B40D5B" w:rsidR="00930CF7" w:rsidRPr="00CD651E" w:rsidRDefault="00000000">
      <w:pPr>
        <w:tabs>
          <w:tab w:val="left" w:pos="2699"/>
          <w:tab w:val="left" w:pos="6449"/>
        </w:tabs>
        <w:spacing w:before="93"/>
        <w:ind w:left="73"/>
        <w:rPr>
          <w:sz w:val="24"/>
          <w:szCs w:val="24"/>
        </w:rPr>
      </w:pPr>
      <w:r w:rsidRPr="00CD651E">
        <w:rPr>
          <w:b/>
          <w:spacing w:val="-2"/>
          <w:sz w:val="24"/>
          <w:szCs w:val="24"/>
        </w:rPr>
        <w:t>ABSENT:</w:t>
      </w:r>
      <w:r w:rsidRPr="00CD651E">
        <w:rPr>
          <w:b/>
          <w:sz w:val="24"/>
          <w:szCs w:val="24"/>
        </w:rPr>
        <w:tab/>
      </w:r>
      <w:r w:rsidR="00905A80" w:rsidRPr="00CD651E">
        <w:rPr>
          <w:sz w:val="24"/>
          <w:szCs w:val="24"/>
        </w:rPr>
        <w:t>Marilyn Moerbe</w:t>
      </w:r>
      <w:r w:rsidRPr="00CD651E">
        <w:rPr>
          <w:sz w:val="24"/>
          <w:szCs w:val="24"/>
        </w:rPr>
        <w:tab/>
      </w:r>
    </w:p>
    <w:p w14:paraId="01B985A2" w14:textId="77777777" w:rsidR="00930CF7" w:rsidRPr="00CD651E" w:rsidRDefault="00930CF7">
      <w:pPr>
        <w:pStyle w:val="BodyText"/>
        <w:spacing w:before="115"/>
        <w:ind w:left="0"/>
        <w:rPr>
          <w:sz w:val="24"/>
          <w:szCs w:val="24"/>
        </w:rPr>
      </w:pPr>
    </w:p>
    <w:p w14:paraId="4548458F" w14:textId="77777777" w:rsidR="00930CF7" w:rsidRPr="00CD651E" w:rsidRDefault="00000000">
      <w:pPr>
        <w:pStyle w:val="BodyText"/>
        <w:ind w:right="160"/>
        <w:rPr>
          <w:sz w:val="24"/>
          <w:szCs w:val="24"/>
        </w:rPr>
      </w:pPr>
      <w:r w:rsidRPr="00CD651E">
        <w:rPr>
          <w:sz w:val="24"/>
          <w:szCs w:val="24"/>
        </w:rPr>
        <w:lastRenderedPageBreak/>
        <w:t>Visit</w:t>
      </w:r>
      <w:r w:rsidRPr="00CD651E">
        <w:rPr>
          <w:spacing w:val="-3"/>
          <w:sz w:val="24"/>
          <w:szCs w:val="24"/>
        </w:rPr>
        <w:t xml:space="preserve"> </w:t>
      </w:r>
      <w:r w:rsidRPr="00CD651E">
        <w:rPr>
          <w:sz w:val="24"/>
          <w:szCs w:val="24"/>
        </w:rPr>
        <w:t>Texas.gov/</w:t>
      </w:r>
      <w:proofErr w:type="spellStart"/>
      <w:r w:rsidRPr="00CD651E">
        <w:rPr>
          <w:sz w:val="24"/>
          <w:szCs w:val="24"/>
        </w:rPr>
        <w:t>PropertyTaxes</w:t>
      </w:r>
      <w:proofErr w:type="spellEnd"/>
      <w:r w:rsidRPr="00CD651E">
        <w:rPr>
          <w:spacing w:val="-2"/>
          <w:sz w:val="24"/>
          <w:szCs w:val="24"/>
        </w:rPr>
        <w:t xml:space="preserve"> </w:t>
      </w:r>
      <w:r w:rsidRPr="00CD651E">
        <w:rPr>
          <w:sz w:val="24"/>
          <w:szCs w:val="24"/>
        </w:rPr>
        <w:t>to</w:t>
      </w:r>
      <w:r w:rsidRPr="00CD651E">
        <w:rPr>
          <w:spacing w:val="-3"/>
          <w:sz w:val="24"/>
          <w:szCs w:val="24"/>
        </w:rPr>
        <w:t xml:space="preserve"> </w:t>
      </w:r>
      <w:r w:rsidRPr="00CD651E">
        <w:rPr>
          <w:sz w:val="24"/>
          <w:szCs w:val="24"/>
        </w:rPr>
        <w:t>find</w:t>
      </w:r>
      <w:r w:rsidRPr="00CD651E">
        <w:rPr>
          <w:spacing w:val="-3"/>
          <w:sz w:val="24"/>
          <w:szCs w:val="24"/>
        </w:rPr>
        <w:t xml:space="preserve"> </w:t>
      </w:r>
      <w:r w:rsidRPr="00CD651E">
        <w:rPr>
          <w:sz w:val="24"/>
          <w:szCs w:val="24"/>
        </w:rPr>
        <w:t>a</w:t>
      </w:r>
      <w:r w:rsidRPr="00CD651E">
        <w:rPr>
          <w:spacing w:val="-4"/>
          <w:sz w:val="24"/>
          <w:szCs w:val="24"/>
        </w:rPr>
        <w:t xml:space="preserve"> </w:t>
      </w:r>
      <w:r w:rsidRPr="00CD651E">
        <w:rPr>
          <w:sz w:val="24"/>
          <w:szCs w:val="24"/>
        </w:rPr>
        <w:t>link</w:t>
      </w:r>
      <w:r w:rsidRPr="00CD651E">
        <w:rPr>
          <w:spacing w:val="-5"/>
          <w:sz w:val="24"/>
          <w:szCs w:val="24"/>
        </w:rPr>
        <w:t xml:space="preserve"> </w:t>
      </w:r>
      <w:r w:rsidRPr="00CD651E">
        <w:rPr>
          <w:sz w:val="24"/>
          <w:szCs w:val="24"/>
        </w:rPr>
        <w:t>to</w:t>
      </w:r>
      <w:r w:rsidRPr="00CD651E">
        <w:rPr>
          <w:spacing w:val="-3"/>
          <w:sz w:val="24"/>
          <w:szCs w:val="24"/>
        </w:rPr>
        <w:t xml:space="preserve"> </w:t>
      </w:r>
      <w:r w:rsidRPr="00CD651E">
        <w:rPr>
          <w:sz w:val="24"/>
          <w:szCs w:val="24"/>
        </w:rPr>
        <w:t>your</w:t>
      </w:r>
      <w:r w:rsidRPr="00CD651E">
        <w:rPr>
          <w:spacing w:val="-3"/>
          <w:sz w:val="24"/>
          <w:szCs w:val="24"/>
        </w:rPr>
        <w:t xml:space="preserve"> </w:t>
      </w:r>
      <w:r w:rsidRPr="00CD651E">
        <w:rPr>
          <w:sz w:val="24"/>
          <w:szCs w:val="24"/>
        </w:rPr>
        <w:t>local</w:t>
      </w:r>
      <w:r w:rsidRPr="00CD651E">
        <w:rPr>
          <w:spacing w:val="-3"/>
          <w:sz w:val="24"/>
          <w:szCs w:val="24"/>
        </w:rPr>
        <w:t xml:space="preserve"> </w:t>
      </w:r>
      <w:r w:rsidRPr="00CD651E">
        <w:rPr>
          <w:sz w:val="24"/>
          <w:szCs w:val="24"/>
        </w:rPr>
        <w:t>property</w:t>
      </w:r>
      <w:r w:rsidRPr="00CD651E">
        <w:rPr>
          <w:spacing w:val="-3"/>
          <w:sz w:val="24"/>
          <w:szCs w:val="24"/>
        </w:rPr>
        <w:t xml:space="preserve"> </w:t>
      </w:r>
      <w:r w:rsidRPr="00CD651E">
        <w:rPr>
          <w:sz w:val="24"/>
          <w:szCs w:val="24"/>
        </w:rPr>
        <w:t>tax</w:t>
      </w:r>
      <w:r w:rsidRPr="00CD651E">
        <w:rPr>
          <w:spacing w:val="-3"/>
          <w:sz w:val="24"/>
          <w:szCs w:val="24"/>
        </w:rPr>
        <w:t xml:space="preserve"> </w:t>
      </w:r>
      <w:r w:rsidRPr="00CD651E">
        <w:rPr>
          <w:sz w:val="24"/>
          <w:szCs w:val="24"/>
        </w:rPr>
        <w:t>database</w:t>
      </w:r>
      <w:r w:rsidRPr="00CD651E">
        <w:rPr>
          <w:spacing w:val="-2"/>
          <w:sz w:val="24"/>
          <w:szCs w:val="24"/>
        </w:rPr>
        <w:t xml:space="preserve"> </w:t>
      </w:r>
      <w:r w:rsidRPr="00CD651E">
        <w:rPr>
          <w:sz w:val="24"/>
          <w:szCs w:val="24"/>
        </w:rPr>
        <w:t>on</w:t>
      </w:r>
      <w:r w:rsidRPr="00CD651E">
        <w:rPr>
          <w:spacing w:val="-5"/>
          <w:sz w:val="24"/>
          <w:szCs w:val="24"/>
        </w:rPr>
        <w:t xml:space="preserve"> </w:t>
      </w:r>
      <w:r w:rsidRPr="00CD651E">
        <w:rPr>
          <w:sz w:val="24"/>
          <w:szCs w:val="24"/>
        </w:rPr>
        <w:t>which</w:t>
      </w:r>
      <w:r w:rsidRPr="00CD651E">
        <w:rPr>
          <w:spacing w:val="-5"/>
          <w:sz w:val="24"/>
          <w:szCs w:val="24"/>
        </w:rPr>
        <w:t xml:space="preserve"> </w:t>
      </w:r>
      <w:r w:rsidRPr="00CD651E">
        <w:rPr>
          <w:sz w:val="24"/>
          <w:szCs w:val="24"/>
        </w:rPr>
        <w:t>you</w:t>
      </w:r>
      <w:r w:rsidRPr="00CD651E">
        <w:rPr>
          <w:spacing w:val="-3"/>
          <w:sz w:val="24"/>
          <w:szCs w:val="24"/>
        </w:rPr>
        <w:t xml:space="preserve"> </w:t>
      </w:r>
      <w:r w:rsidRPr="00CD651E">
        <w:rPr>
          <w:sz w:val="24"/>
          <w:szCs w:val="24"/>
        </w:rPr>
        <w:t>can</w:t>
      </w:r>
      <w:r w:rsidRPr="00CD651E">
        <w:rPr>
          <w:spacing w:val="-3"/>
          <w:sz w:val="24"/>
          <w:szCs w:val="24"/>
        </w:rPr>
        <w:t xml:space="preserve"> </w:t>
      </w:r>
      <w:r w:rsidRPr="00CD651E">
        <w:rPr>
          <w:sz w:val="24"/>
          <w:szCs w:val="24"/>
        </w:rPr>
        <w:t>easily access information regarding your property taxes, including information about proposed tax rates and scheduled public hearings of each entity that taxes your property.</w:t>
      </w:r>
    </w:p>
    <w:p w14:paraId="00A15127" w14:textId="77777777" w:rsidR="00930CF7" w:rsidRPr="00CD651E" w:rsidRDefault="00930CF7">
      <w:pPr>
        <w:pStyle w:val="BodyText"/>
        <w:ind w:left="0"/>
        <w:rPr>
          <w:sz w:val="24"/>
          <w:szCs w:val="24"/>
        </w:rPr>
      </w:pPr>
    </w:p>
    <w:p w14:paraId="47B2F340" w14:textId="77777777" w:rsidR="00930CF7" w:rsidRPr="00CD651E" w:rsidRDefault="00000000">
      <w:pPr>
        <w:pStyle w:val="BodyText"/>
        <w:ind w:right="160"/>
        <w:rPr>
          <w:sz w:val="24"/>
          <w:szCs w:val="24"/>
        </w:rPr>
      </w:pPr>
      <w:r w:rsidRPr="00CD651E">
        <w:rPr>
          <w:sz w:val="24"/>
          <w:szCs w:val="24"/>
        </w:rPr>
        <w:t>The</w:t>
      </w:r>
      <w:r w:rsidRPr="00CD651E">
        <w:rPr>
          <w:spacing w:val="-2"/>
          <w:sz w:val="24"/>
          <w:szCs w:val="24"/>
        </w:rPr>
        <w:t xml:space="preserve"> </w:t>
      </w:r>
      <w:r w:rsidRPr="00CD651E">
        <w:rPr>
          <w:sz w:val="24"/>
          <w:szCs w:val="24"/>
        </w:rPr>
        <w:t>86th</w:t>
      </w:r>
      <w:r w:rsidRPr="00CD651E">
        <w:rPr>
          <w:spacing w:val="-5"/>
          <w:sz w:val="24"/>
          <w:szCs w:val="24"/>
        </w:rPr>
        <w:t xml:space="preserve"> </w:t>
      </w:r>
      <w:r w:rsidRPr="00CD651E">
        <w:rPr>
          <w:sz w:val="24"/>
          <w:szCs w:val="24"/>
        </w:rPr>
        <w:t>Texas</w:t>
      </w:r>
      <w:r w:rsidRPr="00CD651E">
        <w:rPr>
          <w:spacing w:val="-4"/>
          <w:sz w:val="24"/>
          <w:szCs w:val="24"/>
        </w:rPr>
        <w:t xml:space="preserve"> </w:t>
      </w:r>
      <w:r w:rsidRPr="00CD651E">
        <w:rPr>
          <w:sz w:val="24"/>
          <w:szCs w:val="24"/>
        </w:rPr>
        <w:t>Legislature</w:t>
      </w:r>
      <w:r w:rsidRPr="00CD651E">
        <w:rPr>
          <w:spacing w:val="-4"/>
          <w:sz w:val="24"/>
          <w:szCs w:val="24"/>
        </w:rPr>
        <w:t xml:space="preserve"> </w:t>
      </w:r>
      <w:r w:rsidRPr="00CD651E">
        <w:rPr>
          <w:sz w:val="24"/>
          <w:szCs w:val="24"/>
        </w:rPr>
        <w:t>modified</w:t>
      </w:r>
      <w:r w:rsidRPr="00CD651E">
        <w:rPr>
          <w:spacing w:val="-3"/>
          <w:sz w:val="24"/>
          <w:szCs w:val="24"/>
        </w:rPr>
        <w:t xml:space="preserve"> </w:t>
      </w:r>
      <w:r w:rsidRPr="00CD651E">
        <w:rPr>
          <w:sz w:val="24"/>
          <w:szCs w:val="24"/>
        </w:rPr>
        <w:t>the</w:t>
      </w:r>
      <w:r w:rsidRPr="00CD651E">
        <w:rPr>
          <w:spacing w:val="-4"/>
          <w:sz w:val="24"/>
          <w:szCs w:val="24"/>
        </w:rPr>
        <w:t xml:space="preserve"> </w:t>
      </w:r>
      <w:r w:rsidRPr="00CD651E">
        <w:rPr>
          <w:sz w:val="24"/>
          <w:szCs w:val="24"/>
        </w:rPr>
        <w:t>manner</w:t>
      </w:r>
      <w:r w:rsidRPr="00CD651E">
        <w:rPr>
          <w:spacing w:val="-3"/>
          <w:sz w:val="24"/>
          <w:szCs w:val="24"/>
        </w:rPr>
        <w:t xml:space="preserve"> </w:t>
      </w:r>
      <w:r w:rsidRPr="00CD651E">
        <w:rPr>
          <w:sz w:val="24"/>
          <w:szCs w:val="24"/>
        </w:rPr>
        <w:t>in</w:t>
      </w:r>
      <w:r w:rsidRPr="00CD651E">
        <w:rPr>
          <w:spacing w:val="-5"/>
          <w:sz w:val="24"/>
          <w:szCs w:val="24"/>
        </w:rPr>
        <w:t xml:space="preserve"> </w:t>
      </w:r>
      <w:r w:rsidRPr="00CD651E">
        <w:rPr>
          <w:sz w:val="24"/>
          <w:szCs w:val="24"/>
        </w:rPr>
        <w:t>which</w:t>
      </w:r>
      <w:r w:rsidRPr="00CD651E">
        <w:rPr>
          <w:spacing w:val="-5"/>
          <w:sz w:val="24"/>
          <w:szCs w:val="24"/>
        </w:rPr>
        <w:t xml:space="preserve"> </w:t>
      </w:r>
      <w:r w:rsidRPr="00CD651E">
        <w:rPr>
          <w:sz w:val="24"/>
          <w:szCs w:val="24"/>
        </w:rPr>
        <w:t>the</w:t>
      </w:r>
      <w:r w:rsidRPr="00CD651E">
        <w:rPr>
          <w:spacing w:val="-2"/>
          <w:sz w:val="24"/>
          <w:szCs w:val="24"/>
        </w:rPr>
        <w:t xml:space="preserve"> </w:t>
      </w:r>
      <w:r w:rsidRPr="00CD651E">
        <w:rPr>
          <w:sz w:val="24"/>
          <w:szCs w:val="24"/>
        </w:rPr>
        <w:t>voter-approval</w:t>
      </w:r>
      <w:r w:rsidRPr="00CD651E">
        <w:rPr>
          <w:spacing w:val="-5"/>
          <w:sz w:val="24"/>
          <w:szCs w:val="24"/>
        </w:rPr>
        <w:t xml:space="preserve"> </w:t>
      </w:r>
      <w:r w:rsidRPr="00CD651E">
        <w:rPr>
          <w:sz w:val="24"/>
          <w:szCs w:val="24"/>
        </w:rPr>
        <w:t>tax</w:t>
      </w:r>
      <w:r w:rsidRPr="00CD651E">
        <w:rPr>
          <w:spacing w:val="-3"/>
          <w:sz w:val="24"/>
          <w:szCs w:val="24"/>
        </w:rPr>
        <w:t xml:space="preserve"> </w:t>
      </w:r>
      <w:r w:rsidRPr="00CD651E">
        <w:rPr>
          <w:sz w:val="24"/>
          <w:szCs w:val="24"/>
        </w:rPr>
        <w:t>rate</w:t>
      </w:r>
      <w:r w:rsidRPr="00CD651E">
        <w:rPr>
          <w:spacing w:val="-2"/>
          <w:sz w:val="24"/>
          <w:szCs w:val="24"/>
        </w:rPr>
        <w:t xml:space="preserve"> </w:t>
      </w:r>
      <w:r w:rsidRPr="00CD651E">
        <w:rPr>
          <w:sz w:val="24"/>
          <w:szCs w:val="24"/>
        </w:rPr>
        <w:t>is</w:t>
      </w:r>
      <w:r w:rsidRPr="00CD651E">
        <w:rPr>
          <w:spacing w:val="-2"/>
          <w:sz w:val="24"/>
          <w:szCs w:val="24"/>
        </w:rPr>
        <w:t xml:space="preserve"> </w:t>
      </w:r>
      <w:r w:rsidRPr="00CD651E">
        <w:rPr>
          <w:sz w:val="24"/>
          <w:szCs w:val="24"/>
        </w:rPr>
        <w:t>calculated</w:t>
      </w:r>
      <w:r w:rsidRPr="00CD651E">
        <w:rPr>
          <w:spacing w:val="-5"/>
          <w:sz w:val="24"/>
          <w:szCs w:val="24"/>
        </w:rPr>
        <w:t xml:space="preserve"> </w:t>
      </w:r>
      <w:r w:rsidRPr="00CD651E">
        <w:rPr>
          <w:sz w:val="24"/>
          <w:szCs w:val="24"/>
        </w:rPr>
        <w:t>to</w:t>
      </w:r>
      <w:r w:rsidRPr="00CD651E">
        <w:rPr>
          <w:spacing w:val="-3"/>
          <w:sz w:val="24"/>
          <w:szCs w:val="24"/>
        </w:rPr>
        <w:t xml:space="preserve"> </w:t>
      </w:r>
      <w:r w:rsidRPr="00CD651E">
        <w:rPr>
          <w:sz w:val="24"/>
          <w:szCs w:val="24"/>
        </w:rPr>
        <w:t>limit the rate of growth of property taxes in the state.</w:t>
      </w:r>
    </w:p>
    <w:p w14:paraId="4F2D3C70" w14:textId="6146EEDF" w:rsidR="00930CF7" w:rsidRDefault="00000000" w:rsidP="00CD651E">
      <w:pPr>
        <w:pStyle w:val="BodyText"/>
        <w:spacing w:before="298"/>
        <w:ind w:right="160"/>
        <w:rPr>
          <w:spacing w:val="-2"/>
          <w:sz w:val="24"/>
          <w:szCs w:val="24"/>
        </w:rPr>
      </w:pPr>
      <w:r w:rsidRPr="00CD651E">
        <w:rPr>
          <w:sz w:val="24"/>
          <w:szCs w:val="24"/>
        </w:rPr>
        <w:t>The</w:t>
      </w:r>
      <w:r w:rsidRPr="00CD651E">
        <w:rPr>
          <w:spacing w:val="-3"/>
          <w:sz w:val="24"/>
          <w:szCs w:val="24"/>
        </w:rPr>
        <w:t xml:space="preserve"> </w:t>
      </w:r>
      <w:r w:rsidRPr="00CD651E">
        <w:rPr>
          <w:sz w:val="24"/>
          <w:szCs w:val="24"/>
        </w:rPr>
        <w:t>following</w:t>
      </w:r>
      <w:r w:rsidRPr="00CD651E">
        <w:rPr>
          <w:spacing w:val="-4"/>
          <w:sz w:val="24"/>
          <w:szCs w:val="24"/>
        </w:rPr>
        <w:t xml:space="preserve"> </w:t>
      </w:r>
      <w:r w:rsidRPr="00CD651E">
        <w:rPr>
          <w:sz w:val="24"/>
          <w:szCs w:val="24"/>
        </w:rPr>
        <w:t>table</w:t>
      </w:r>
      <w:r w:rsidRPr="00CD651E">
        <w:rPr>
          <w:spacing w:val="-3"/>
          <w:sz w:val="24"/>
          <w:szCs w:val="24"/>
        </w:rPr>
        <w:t xml:space="preserve"> </w:t>
      </w:r>
      <w:r w:rsidRPr="00CD651E">
        <w:rPr>
          <w:sz w:val="24"/>
          <w:szCs w:val="24"/>
        </w:rPr>
        <w:t>compares</w:t>
      </w:r>
      <w:r w:rsidRPr="00CD651E">
        <w:rPr>
          <w:spacing w:val="-5"/>
          <w:sz w:val="24"/>
          <w:szCs w:val="24"/>
        </w:rPr>
        <w:t xml:space="preserve"> </w:t>
      </w:r>
      <w:r w:rsidRPr="00CD651E">
        <w:rPr>
          <w:sz w:val="24"/>
          <w:szCs w:val="24"/>
        </w:rPr>
        <w:t>the</w:t>
      </w:r>
      <w:r w:rsidRPr="00CD651E">
        <w:rPr>
          <w:spacing w:val="-3"/>
          <w:sz w:val="24"/>
          <w:szCs w:val="24"/>
        </w:rPr>
        <w:t xml:space="preserve"> </w:t>
      </w:r>
      <w:r w:rsidRPr="00CD651E">
        <w:rPr>
          <w:sz w:val="24"/>
          <w:szCs w:val="24"/>
        </w:rPr>
        <w:t>taxes</w:t>
      </w:r>
      <w:r w:rsidRPr="00CD651E">
        <w:rPr>
          <w:spacing w:val="-5"/>
          <w:sz w:val="24"/>
          <w:szCs w:val="24"/>
        </w:rPr>
        <w:t xml:space="preserve"> </w:t>
      </w:r>
      <w:r w:rsidRPr="00CD651E">
        <w:rPr>
          <w:sz w:val="24"/>
          <w:szCs w:val="24"/>
        </w:rPr>
        <w:t>imposed</w:t>
      </w:r>
      <w:r w:rsidRPr="00CD651E">
        <w:rPr>
          <w:spacing w:val="-6"/>
          <w:sz w:val="24"/>
          <w:szCs w:val="24"/>
        </w:rPr>
        <w:t xml:space="preserve"> </w:t>
      </w:r>
      <w:r w:rsidRPr="00CD651E">
        <w:rPr>
          <w:sz w:val="24"/>
          <w:szCs w:val="24"/>
        </w:rPr>
        <w:t>on</w:t>
      </w:r>
      <w:r w:rsidRPr="00CD651E">
        <w:rPr>
          <w:spacing w:val="-4"/>
          <w:sz w:val="24"/>
          <w:szCs w:val="24"/>
        </w:rPr>
        <w:t xml:space="preserve"> </w:t>
      </w:r>
      <w:r w:rsidRPr="00CD651E">
        <w:rPr>
          <w:sz w:val="24"/>
          <w:szCs w:val="24"/>
        </w:rPr>
        <w:t>the</w:t>
      </w:r>
      <w:r w:rsidRPr="00CD651E">
        <w:rPr>
          <w:spacing w:val="-3"/>
          <w:sz w:val="24"/>
          <w:szCs w:val="24"/>
        </w:rPr>
        <w:t xml:space="preserve"> </w:t>
      </w:r>
      <w:r w:rsidRPr="00CD651E">
        <w:rPr>
          <w:sz w:val="24"/>
          <w:szCs w:val="24"/>
        </w:rPr>
        <w:t>average</w:t>
      </w:r>
      <w:r w:rsidRPr="00CD651E">
        <w:rPr>
          <w:spacing w:val="-5"/>
          <w:sz w:val="24"/>
          <w:szCs w:val="24"/>
        </w:rPr>
        <w:t xml:space="preserve"> </w:t>
      </w:r>
      <w:r w:rsidRPr="00CD651E">
        <w:rPr>
          <w:sz w:val="24"/>
          <w:szCs w:val="24"/>
        </w:rPr>
        <w:t>residence</w:t>
      </w:r>
      <w:r w:rsidRPr="00CD651E">
        <w:rPr>
          <w:spacing w:val="-5"/>
          <w:sz w:val="24"/>
          <w:szCs w:val="24"/>
        </w:rPr>
        <w:t xml:space="preserve"> </w:t>
      </w:r>
      <w:r w:rsidRPr="00CD651E">
        <w:rPr>
          <w:sz w:val="24"/>
          <w:szCs w:val="24"/>
        </w:rPr>
        <w:t>homestead</w:t>
      </w:r>
      <w:r w:rsidRPr="00CD651E">
        <w:rPr>
          <w:spacing w:val="-4"/>
          <w:sz w:val="24"/>
          <w:szCs w:val="24"/>
        </w:rPr>
        <w:t xml:space="preserve"> </w:t>
      </w:r>
      <w:r w:rsidRPr="00CD651E">
        <w:rPr>
          <w:sz w:val="24"/>
          <w:szCs w:val="24"/>
        </w:rPr>
        <w:t>by</w:t>
      </w:r>
      <w:r w:rsidRPr="00CD651E">
        <w:rPr>
          <w:spacing w:val="-6"/>
          <w:sz w:val="24"/>
          <w:szCs w:val="24"/>
        </w:rPr>
        <w:t xml:space="preserve"> </w:t>
      </w:r>
      <w:r w:rsidRPr="00CD651E">
        <w:rPr>
          <w:sz w:val="24"/>
          <w:szCs w:val="24"/>
        </w:rPr>
        <w:t>Nueces</w:t>
      </w:r>
      <w:r w:rsidRPr="00CD651E">
        <w:rPr>
          <w:spacing w:val="-5"/>
          <w:sz w:val="24"/>
          <w:szCs w:val="24"/>
        </w:rPr>
        <w:t xml:space="preserve"> </w:t>
      </w:r>
      <w:r w:rsidRPr="00CD651E">
        <w:rPr>
          <w:sz w:val="24"/>
          <w:szCs w:val="24"/>
        </w:rPr>
        <w:t>County Emergency Services District #6 last year to the taxes proposed to be imposed on the average residence</w:t>
      </w:r>
      <w:r w:rsidR="00CD651E">
        <w:rPr>
          <w:sz w:val="24"/>
          <w:szCs w:val="24"/>
        </w:rPr>
        <w:t xml:space="preserve"> h</w:t>
      </w:r>
      <w:r w:rsidRPr="00CD651E">
        <w:rPr>
          <w:sz w:val="24"/>
          <w:szCs w:val="24"/>
        </w:rPr>
        <w:t>omestead</w:t>
      </w:r>
      <w:r w:rsidRPr="00CD651E">
        <w:rPr>
          <w:spacing w:val="-4"/>
          <w:sz w:val="24"/>
          <w:szCs w:val="24"/>
        </w:rPr>
        <w:t xml:space="preserve"> </w:t>
      </w:r>
      <w:r w:rsidRPr="00CD651E">
        <w:rPr>
          <w:sz w:val="24"/>
          <w:szCs w:val="24"/>
        </w:rPr>
        <w:t>by</w:t>
      </w:r>
      <w:r w:rsidRPr="00CD651E">
        <w:rPr>
          <w:spacing w:val="-5"/>
          <w:sz w:val="24"/>
          <w:szCs w:val="24"/>
        </w:rPr>
        <w:t xml:space="preserve"> </w:t>
      </w:r>
      <w:r w:rsidRPr="00CD651E">
        <w:rPr>
          <w:sz w:val="24"/>
          <w:szCs w:val="24"/>
        </w:rPr>
        <w:t>Nueces</w:t>
      </w:r>
      <w:r w:rsidRPr="00CD651E">
        <w:rPr>
          <w:spacing w:val="-4"/>
          <w:sz w:val="24"/>
          <w:szCs w:val="24"/>
        </w:rPr>
        <w:t xml:space="preserve"> </w:t>
      </w:r>
      <w:r w:rsidRPr="00CD651E">
        <w:rPr>
          <w:sz w:val="24"/>
          <w:szCs w:val="24"/>
        </w:rPr>
        <w:t>County</w:t>
      </w:r>
      <w:r w:rsidRPr="00CD651E">
        <w:rPr>
          <w:spacing w:val="-6"/>
          <w:sz w:val="24"/>
          <w:szCs w:val="24"/>
        </w:rPr>
        <w:t xml:space="preserve"> </w:t>
      </w:r>
      <w:r w:rsidRPr="00CD651E">
        <w:rPr>
          <w:sz w:val="24"/>
          <w:szCs w:val="24"/>
        </w:rPr>
        <w:t>Emergency</w:t>
      </w:r>
      <w:r w:rsidRPr="00CD651E">
        <w:rPr>
          <w:spacing w:val="-3"/>
          <w:sz w:val="24"/>
          <w:szCs w:val="24"/>
        </w:rPr>
        <w:t xml:space="preserve"> </w:t>
      </w:r>
      <w:r w:rsidRPr="00CD651E">
        <w:rPr>
          <w:sz w:val="24"/>
          <w:szCs w:val="24"/>
        </w:rPr>
        <w:t>Services</w:t>
      </w:r>
      <w:r w:rsidRPr="00CD651E">
        <w:rPr>
          <w:spacing w:val="-2"/>
          <w:sz w:val="24"/>
          <w:szCs w:val="24"/>
        </w:rPr>
        <w:t xml:space="preserve"> </w:t>
      </w:r>
      <w:r w:rsidRPr="00CD651E">
        <w:rPr>
          <w:sz w:val="24"/>
          <w:szCs w:val="24"/>
        </w:rPr>
        <w:t>District</w:t>
      </w:r>
      <w:r w:rsidRPr="00CD651E">
        <w:rPr>
          <w:spacing w:val="-4"/>
          <w:sz w:val="24"/>
          <w:szCs w:val="24"/>
        </w:rPr>
        <w:t xml:space="preserve"> </w:t>
      </w:r>
      <w:r w:rsidRPr="00CD651E">
        <w:rPr>
          <w:sz w:val="24"/>
          <w:szCs w:val="24"/>
        </w:rPr>
        <w:t>#6</w:t>
      </w:r>
      <w:r w:rsidRPr="00CD651E">
        <w:rPr>
          <w:spacing w:val="-5"/>
          <w:sz w:val="24"/>
          <w:szCs w:val="24"/>
        </w:rPr>
        <w:t xml:space="preserve"> </w:t>
      </w:r>
      <w:r w:rsidRPr="00CD651E">
        <w:rPr>
          <w:sz w:val="24"/>
          <w:szCs w:val="24"/>
        </w:rPr>
        <w:t>this</w:t>
      </w:r>
      <w:r w:rsidRPr="00CD651E">
        <w:rPr>
          <w:spacing w:val="-2"/>
          <w:sz w:val="24"/>
          <w:szCs w:val="24"/>
        </w:rPr>
        <w:t xml:space="preserve"> year.</w:t>
      </w:r>
    </w:p>
    <w:p w14:paraId="7F5C205E" w14:textId="77777777" w:rsidR="00CD651E" w:rsidRPr="00CD651E" w:rsidRDefault="00CD651E">
      <w:pPr>
        <w:pStyle w:val="BodyText"/>
        <w:spacing w:before="69" w:after="27"/>
        <w:rPr>
          <w:sz w:val="24"/>
          <w:szCs w:val="24"/>
        </w:rPr>
      </w:pPr>
    </w:p>
    <w:tbl>
      <w:tblPr>
        <w:tblW w:w="8817" w:type="dxa"/>
        <w:tblInd w:w="83" w:type="dxa"/>
        <w:tblBorders>
          <w:top w:val="single" w:sz="12" w:space="0" w:color="ACD7E5"/>
          <w:left w:val="single" w:sz="12" w:space="0" w:color="ACD7E5"/>
          <w:bottom w:val="single" w:sz="12" w:space="0" w:color="ACD7E5"/>
          <w:right w:val="single" w:sz="12" w:space="0" w:color="ACD7E5"/>
          <w:insideH w:val="single" w:sz="12" w:space="0" w:color="ACD7E5"/>
          <w:insideV w:val="single" w:sz="12" w:space="0" w:color="ACD7E5"/>
        </w:tblBorders>
        <w:tblLayout w:type="fixed"/>
        <w:tblCellMar>
          <w:left w:w="0" w:type="dxa"/>
          <w:right w:w="0" w:type="dxa"/>
        </w:tblCellMar>
        <w:tblLook w:val="01E0" w:firstRow="1" w:lastRow="1" w:firstColumn="1" w:lastColumn="1" w:noHBand="0" w:noVBand="0"/>
      </w:tblPr>
      <w:tblGrid>
        <w:gridCol w:w="2548"/>
        <w:gridCol w:w="1679"/>
        <w:gridCol w:w="1800"/>
        <w:gridCol w:w="2790"/>
      </w:tblGrid>
      <w:tr w:rsidR="00930CF7" w:rsidRPr="00CD651E" w14:paraId="2FA869C1" w14:textId="77777777" w:rsidTr="001F0C01">
        <w:trPr>
          <w:trHeight w:val="346"/>
        </w:trPr>
        <w:tc>
          <w:tcPr>
            <w:tcW w:w="2548" w:type="dxa"/>
            <w:tcBorders>
              <w:left w:val="single" w:sz="8" w:space="0" w:color="ACD7E5"/>
              <w:right w:val="single" w:sz="8" w:space="0" w:color="ACD7E5"/>
            </w:tcBorders>
          </w:tcPr>
          <w:p w14:paraId="15746730" w14:textId="77777777" w:rsidR="00930CF7" w:rsidRPr="00CD651E" w:rsidRDefault="00930CF7">
            <w:pPr>
              <w:pStyle w:val="TableParagraph"/>
              <w:spacing w:before="0"/>
              <w:ind w:left="0"/>
              <w:rPr>
                <w:sz w:val="24"/>
                <w:szCs w:val="24"/>
              </w:rPr>
            </w:pPr>
          </w:p>
        </w:tc>
        <w:tc>
          <w:tcPr>
            <w:tcW w:w="1679" w:type="dxa"/>
            <w:tcBorders>
              <w:left w:val="single" w:sz="8" w:space="0" w:color="ACD7E5"/>
              <w:right w:val="single" w:sz="8" w:space="0" w:color="ACD7E5"/>
            </w:tcBorders>
          </w:tcPr>
          <w:p w14:paraId="2DA74F64" w14:textId="49361885" w:rsidR="00930CF7" w:rsidRPr="00CD651E" w:rsidRDefault="00000000">
            <w:pPr>
              <w:pStyle w:val="TableParagraph"/>
              <w:spacing w:before="24"/>
              <w:ind w:left="22"/>
              <w:jc w:val="center"/>
              <w:rPr>
                <w:b/>
                <w:sz w:val="24"/>
                <w:szCs w:val="24"/>
              </w:rPr>
            </w:pPr>
            <w:r w:rsidRPr="00CD651E">
              <w:rPr>
                <w:b/>
                <w:spacing w:val="-4"/>
                <w:sz w:val="24"/>
                <w:szCs w:val="24"/>
              </w:rPr>
              <w:t>202</w:t>
            </w:r>
            <w:r w:rsidR="0057768A" w:rsidRPr="00CD651E">
              <w:rPr>
                <w:b/>
                <w:spacing w:val="-4"/>
                <w:sz w:val="24"/>
                <w:szCs w:val="24"/>
              </w:rPr>
              <w:t>5</w:t>
            </w:r>
          </w:p>
        </w:tc>
        <w:tc>
          <w:tcPr>
            <w:tcW w:w="1800" w:type="dxa"/>
            <w:tcBorders>
              <w:left w:val="single" w:sz="8" w:space="0" w:color="ACD7E5"/>
              <w:right w:val="single" w:sz="8" w:space="0" w:color="ACD7E5"/>
            </w:tcBorders>
          </w:tcPr>
          <w:p w14:paraId="069D7697" w14:textId="27076E44" w:rsidR="00930CF7" w:rsidRPr="00CD651E" w:rsidRDefault="00000000">
            <w:pPr>
              <w:pStyle w:val="TableParagraph"/>
              <w:spacing w:before="24"/>
              <w:ind w:left="24"/>
              <w:jc w:val="center"/>
              <w:rPr>
                <w:b/>
                <w:sz w:val="24"/>
                <w:szCs w:val="24"/>
              </w:rPr>
            </w:pPr>
            <w:r w:rsidRPr="00CD651E">
              <w:rPr>
                <w:b/>
                <w:spacing w:val="-4"/>
                <w:sz w:val="24"/>
                <w:szCs w:val="24"/>
              </w:rPr>
              <w:t>202</w:t>
            </w:r>
            <w:r w:rsidR="0057768A" w:rsidRPr="00CD651E">
              <w:rPr>
                <w:b/>
                <w:spacing w:val="-4"/>
                <w:sz w:val="24"/>
                <w:szCs w:val="24"/>
              </w:rPr>
              <w:t>6</w:t>
            </w:r>
          </w:p>
        </w:tc>
        <w:tc>
          <w:tcPr>
            <w:tcW w:w="2790" w:type="dxa"/>
            <w:tcBorders>
              <w:left w:val="single" w:sz="8" w:space="0" w:color="ACD7E5"/>
              <w:right w:val="single" w:sz="8" w:space="0" w:color="ACD7E5"/>
            </w:tcBorders>
          </w:tcPr>
          <w:p w14:paraId="61DB285D" w14:textId="77777777" w:rsidR="00930CF7" w:rsidRPr="00CD651E" w:rsidRDefault="00000000">
            <w:pPr>
              <w:pStyle w:val="TableParagraph"/>
              <w:spacing w:before="24"/>
              <w:ind w:left="22"/>
              <w:jc w:val="center"/>
              <w:rPr>
                <w:b/>
                <w:sz w:val="24"/>
                <w:szCs w:val="24"/>
              </w:rPr>
            </w:pPr>
            <w:r w:rsidRPr="00CD651E">
              <w:rPr>
                <w:b/>
                <w:spacing w:val="-2"/>
                <w:sz w:val="24"/>
                <w:szCs w:val="24"/>
              </w:rPr>
              <w:t>Change</w:t>
            </w:r>
          </w:p>
        </w:tc>
      </w:tr>
      <w:tr w:rsidR="00930CF7" w:rsidRPr="00CD651E" w14:paraId="14479824" w14:textId="77777777" w:rsidTr="001F0C01">
        <w:trPr>
          <w:trHeight w:val="643"/>
        </w:trPr>
        <w:tc>
          <w:tcPr>
            <w:tcW w:w="2548" w:type="dxa"/>
            <w:tcBorders>
              <w:left w:val="single" w:sz="8" w:space="0" w:color="ACD7E5"/>
              <w:right w:val="single" w:sz="8" w:space="0" w:color="ACD7E5"/>
            </w:tcBorders>
          </w:tcPr>
          <w:p w14:paraId="6AEDCF27" w14:textId="77777777" w:rsidR="00930CF7" w:rsidRPr="00CD651E" w:rsidRDefault="00000000">
            <w:pPr>
              <w:pStyle w:val="TableParagraph"/>
              <w:rPr>
                <w:b/>
                <w:sz w:val="24"/>
                <w:szCs w:val="24"/>
              </w:rPr>
            </w:pPr>
            <w:r w:rsidRPr="00CD651E">
              <w:rPr>
                <w:b/>
                <w:sz w:val="24"/>
                <w:szCs w:val="24"/>
              </w:rPr>
              <w:t>Total</w:t>
            </w:r>
            <w:r w:rsidRPr="00CD651E">
              <w:rPr>
                <w:b/>
                <w:spacing w:val="-4"/>
                <w:sz w:val="24"/>
                <w:szCs w:val="24"/>
              </w:rPr>
              <w:t xml:space="preserve"> </w:t>
            </w:r>
            <w:r w:rsidRPr="00CD651E">
              <w:rPr>
                <w:b/>
                <w:sz w:val="24"/>
                <w:szCs w:val="24"/>
              </w:rPr>
              <w:t>tax</w:t>
            </w:r>
            <w:r w:rsidRPr="00CD651E">
              <w:rPr>
                <w:b/>
                <w:spacing w:val="-2"/>
                <w:sz w:val="24"/>
                <w:szCs w:val="24"/>
              </w:rPr>
              <w:t xml:space="preserve"> </w:t>
            </w:r>
            <w:r w:rsidRPr="00CD651E">
              <w:rPr>
                <w:b/>
                <w:sz w:val="24"/>
                <w:szCs w:val="24"/>
              </w:rPr>
              <w:t>rate</w:t>
            </w:r>
            <w:r w:rsidRPr="00CD651E">
              <w:rPr>
                <w:b/>
                <w:spacing w:val="-1"/>
                <w:sz w:val="24"/>
                <w:szCs w:val="24"/>
              </w:rPr>
              <w:t xml:space="preserve"> </w:t>
            </w:r>
            <w:r w:rsidRPr="00CD651E">
              <w:rPr>
                <w:b/>
                <w:spacing w:val="-4"/>
                <w:sz w:val="24"/>
                <w:szCs w:val="24"/>
              </w:rPr>
              <w:t>(per</w:t>
            </w:r>
          </w:p>
          <w:p w14:paraId="4030F44B" w14:textId="77777777" w:rsidR="00930CF7" w:rsidRPr="00CD651E" w:rsidRDefault="00000000">
            <w:pPr>
              <w:pStyle w:val="TableParagraph"/>
              <w:spacing w:before="1"/>
              <w:rPr>
                <w:b/>
                <w:sz w:val="24"/>
                <w:szCs w:val="24"/>
              </w:rPr>
            </w:pPr>
            <w:r w:rsidRPr="00CD651E">
              <w:rPr>
                <w:b/>
                <w:sz w:val="24"/>
                <w:szCs w:val="24"/>
              </w:rPr>
              <w:t>$100</w:t>
            </w:r>
            <w:r w:rsidRPr="00CD651E">
              <w:rPr>
                <w:b/>
                <w:spacing w:val="-2"/>
                <w:sz w:val="24"/>
                <w:szCs w:val="24"/>
              </w:rPr>
              <w:t xml:space="preserve"> </w:t>
            </w:r>
            <w:r w:rsidRPr="00CD651E">
              <w:rPr>
                <w:b/>
                <w:sz w:val="24"/>
                <w:szCs w:val="24"/>
              </w:rPr>
              <w:t xml:space="preserve">of </w:t>
            </w:r>
            <w:r w:rsidRPr="00CD651E">
              <w:rPr>
                <w:b/>
                <w:spacing w:val="-2"/>
                <w:sz w:val="24"/>
                <w:szCs w:val="24"/>
              </w:rPr>
              <w:t>value)</w:t>
            </w:r>
          </w:p>
        </w:tc>
        <w:tc>
          <w:tcPr>
            <w:tcW w:w="1679" w:type="dxa"/>
            <w:tcBorders>
              <w:left w:val="single" w:sz="8" w:space="0" w:color="ACD7E5"/>
              <w:right w:val="single" w:sz="8" w:space="0" w:color="ACD7E5"/>
            </w:tcBorders>
          </w:tcPr>
          <w:p w14:paraId="3118B518" w14:textId="77777777" w:rsidR="00930CF7" w:rsidRPr="00CD651E" w:rsidRDefault="00000000">
            <w:pPr>
              <w:pStyle w:val="TableParagraph"/>
              <w:ind w:left="28"/>
              <w:rPr>
                <w:sz w:val="24"/>
                <w:szCs w:val="24"/>
              </w:rPr>
            </w:pPr>
            <w:r w:rsidRPr="00CD651E">
              <w:rPr>
                <w:spacing w:val="-2"/>
                <w:sz w:val="24"/>
                <w:szCs w:val="24"/>
              </w:rPr>
              <w:t>$0.060207</w:t>
            </w:r>
          </w:p>
        </w:tc>
        <w:tc>
          <w:tcPr>
            <w:tcW w:w="1800" w:type="dxa"/>
            <w:tcBorders>
              <w:left w:val="single" w:sz="8" w:space="0" w:color="ACD7E5"/>
              <w:right w:val="single" w:sz="8" w:space="0" w:color="ACD7E5"/>
            </w:tcBorders>
          </w:tcPr>
          <w:p w14:paraId="1BE81703" w14:textId="70C13040" w:rsidR="00930CF7" w:rsidRPr="00CD651E" w:rsidRDefault="0057768A">
            <w:pPr>
              <w:pStyle w:val="TableParagraph"/>
              <w:rPr>
                <w:sz w:val="24"/>
                <w:szCs w:val="24"/>
              </w:rPr>
            </w:pPr>
            <w:r w:rsidRPr="00CD651E">
              <w:rPr>
                <w:spacing w:val="-2"/>
                <w:sz w:val="24"/>
                <w:szCs w:val="24"/>
              </w:rPr>
              <w:t>$0.056059</w:t>
            </w:r>
          </w:p>
        </w:tc>
        <w:tc>
          <w:tcPr>
            <w:tcW w:w="2790" w:type="dxa"/>
            <w:tcBorders>
              <w:left w:val="single" w:sz="8" w:space="0" w:color="ACD7E5"/>
              <w:right w:val="single" w:sz="8" w:space="0" w:color="ACD7E5"/>
            </w:tcBorders>
          </w:tcPr>
          <w:p w14:paraId="511B02CF" w14:textId="1C8240D5" w:rsidR="00930CF7" w:rsidRPr="00CD651E" w:rsidRDefault="0057768A">
            <w:pPr>
              <w:pStyle w:val="TableParagraph"/>
              <w:spacing w:before="1"/>
              <w:rPr>
                <w:sz w:val="24"/>
                <w:szCs w:val="24"/>
              </w:rPr>
            </w:pPr>
            <w:r w:rsidRPr="00CD651E">
              <w:rPr>
                <w:sz w:val="24"/>
                <w:szCs w:val="24"/>
              </w:rPr>
              <w:t>decrease of -0.004148 per $100, or -6.89%</w:t>
            </w:r>
          </w:p>
        </w:tc>
      </w:tr>
      <w:tr w:rsidR="00930CF7" w:rsidRPr="00CD651E" w14:paraId="6208D862" w14:textId="77777777" w:rsidTr="001F0C01">
        <w:trPr>
          <w:trHeight w:val="644"/>
        </w:trPr>
        <w:tc>
          <w:tcPr>
            <w:tcW w:w="2548" w:type="dxa"/>
            <w:tcBorders>
              <w:left w:val="single" w:sz="8" w:space="0" w:color="ACD7E5"/>
              <w:right w:val="single" w:sz="8" w:space="0" w:color="ACD7E5"/>
            </w:tcBorders>
          </w:tcPr>
          <w:p w14:paraId="19A467DC" w14:textId="77777777" w:rsidR="00930CF7" w:rsidRPr="00CD651E" w:rsidRDefault="00000000">
            <w:pPr>
              <w:pStyle w:val="TableParagraph"/>
              <w:ind w:right="322"/>
              <w:rPr>
                <w:b/>
                <w:sz w:val="24"/>
                <w:szCs w:val="24"/>
              </w:rPr>
            </w:pPr>
            <w:r w:rsidRPr="00CD651E">
              <w:rPr>
                <w:b/>
                <w:sz w:val="24"/>
                <w:szCs w:val="24"/>
              </w:rPr>
              <w:t>Average</w:t>
            </w:r>
            <w:r w:rsidRPr="00CD651E">
              <w:rPr>
                <w:b/>
                <w:spacing w:val="-17"/>
                <w:sz w:val="24"/>
                <w:szCs w:val="24"/>
              </w:rPr>
              <w:t xml:space="preserve"> </w:t>
            </w:r>
            <w:r w:rsidRPr="00CD651E">
              <w:rPr>
                <w:b/>
                <w:sz w:val="24"/>
                <w:szCs w:val="24"/>
              </w:rPr>
              <w:t>homestead taxable value</w:t>
            </w:r>
          </w:p>
        </w:tc>
        <w:tc>
          <w:tcPr>
            <w:tcW w:w="1679" w:type="dxa"/>
            <w:tcBorders>
              <w:left w:val="single" w:sz="8" w:space="0" w:color="ACD7E5"/>
              <w:right w:val="single" w:sz="8" w:space="0" w:color="ACD7E5"/>
            </w:tcBorders>
          </w:tcPr>
          <w:p w14:paraId="53312109" w14:textId="54301477" w:rsidR="00930CF7" w:rsidRPr="00CD651E" w:rsidRDefault="0057768A">
            <w:pPr>
              <w:pStyle w:val="TableParagraph"/>
              <w:ind w:left="28"/>
              <w:rPr>
                <w:sz w:val="24"/>
                <w:szCs w:val="24"/>
              </w:rPr>
            </w:pPr>
            <w:r w:rsidRPr="00CD651E">
              <w:rPr>
                <w:spacing w:val="-2"/>
                <w:sz w:val="24"/>
                <w:szCs w:val="24"/>
              </w:rPr>
              <w:t>$154,352</w:t>
            </w:r>
          </w:p>
        </w:tc>
        <w:tc>
          <w:tcPr>
            <w:tcW w:w="1800" w:type="dxa"/>
            <w:tcBorders>
              <w:left w:val="single" w:sz="8" w:space="0" w:color="ACD7E5"/>
              <w:right w:val="single" w:sz="8" w:space="0" w:color="ACD7E5"/>
            </w:tcBorders>
          </w:tcPr>
          <w:p w14:paraId="1ECD465D" w14:textId="77BAB907" w:rsidR="00930CF7" w:rsidRPr="00CD651E" w:rsidRDefault="0057768A">
            <w:pPr>
              <w:pStyle w:val="TableParagraph"/>
              <w:rPr>
                <w:sz w:val="24"/>
                <w:szCs w:val="24"/>
              </w:rPr>
            </w:pPr>
            <w:r w:rsidRPr="00CD651E">
              <w:rPr>
                <w:spacing w:val="-2"/>
                <w:sz w:val="24"/>
                <w:szCs w:val="24"/>
              </w:rPr>
              <w:t>$162,869</w:t>
            </w:r>
          </w:p>
        </w:tc>
        <w:tc>
          <w:tcPr>
            <w:tcW w:w="2790" w:type="dxa"/>
            <w:tcBorders>
              <w:left w:val="single" w:sz="8" w:space="0" w:color="ACD7E5"/>
              <w:right w:val="single" w:sz="8" w:space="0" w:color="ACD7E5"/>
            </w:tcBorders>
          </w:tcPr>
          <w:p w14:paraId="44112D6F" w14:textId="51635503" w:rsidR="00930CF7" w:rsidRPr="00CD651E" w:rsidRDefault="0057768A">
            <w:pPr>
              <w:pStyle w:val="TableParagraph"/>
              <w:rPr>
                <w:sz w:val="24"/>
                <w:szCs w:val="24"/>
              </w:rPr>
            </w:pPr>
            <w:r w:rsidRPr="00CD651E">
              <w:rPr>
                <w:sz w:val="24"/>
                <w:szCs w:val="24"/>
              </w:rPr>
              <w:t>increase of 5.52%</w:t>
            </w:r>
          </w:p>
        </w:tc>
      </w:tr>
      <w:tr w:rsidR="00930CF7" w:rsidRPr="00CD651E" w14:paraId="51CD61DD" w14:textId="77777777" w:rsidTr="001F0C01">
        <w:trPr>
          <w:trHeight w:val="644"/>
        </w:trPr>
        <w:tc>
          <w:tcPr>
            <w:tcW w:w="2548" w:type="dxa"/>
            <w:tcBorders>
              <w:left w:val="single" w:sz="8" w:space="0" w:color="ACD7E5"/>
              <w:right w:val="single" w:sz="8" w:space="0" w:color="ACD7E5"/>
            </w:tcBorders>
          </w:tcPr>
          <w:p w14:paraId="0862185F" w14:textId="77777777" w:rsidR="00930CF7" w:rsidRPr="00CD651E" w:rsidRDefault="00000000">
            <w:pPr>
              <w:pStyle w:val="TableParagraph"/>
              <w:rPr>
                <w:b/>
                <w:sz w:val="24"/>
                <w:szCs w:val="24"/>
              </w:rPr>
            </w:pPr>
            <w:r w:rsidRPr="00CD651E">
              <w:rPr>
                <w:b/>
                <w:sz w:val="24"/>
                <w:szCs w:val="24"/>
              </w:rPr>
              <w:t>Tax</w:t>
            </w:r>
            <w:r w:rsidRPr="00CD651E">
              <w:rPr>
                <w:b/>
                <w:spacing w:val="-17"/>
                <w:sz w:val="24"/>
                <w:szCs w:val="24"/>
              </w:rPr>
              <w:t xml:space="preserve"> </w:t>
            </w:r>
            <w:r w:rsidRPr="00CD651E">
              <w:rPr>
                <w:b/>
                <w:sz w:val="24"/>
                <w:szCs w:val="24"/>
              </w:rPr>
              <w:t>on</w:t>
            </w:r>
            <w:r w:rsidRPr="00CD651E">
              <w:rPr>
                <w:b/>
                <w:spacing w:val="-16"/>
                <w:sz w:val="24"/>
                <w:szCs w:val="24"/>
              </w:rPr>
              <w:t xml:space="preserve"> </w:t>
            </w:r>
            <w:r w:rsidRPr="00CD651E">
              <w:rPr>
                <w:b/>
                <w:sz w:val="24"/>
                <w:szCs w:val="24"/>
              </w:rPr>
              <w:t xml:space="preserve">average </w:t>
            </w:r>
            <w:r w:rsidRPr="00CD651E">
              <w:rPr>
                <w:b/>
                <w:spacing w:val="-2"/>
                <w:sz w:val="24"/>
                <w:szCs w:val="24"/>
              </w:rPr>
              <w:t>homestead</w:t>
            </w:r>
          </w:p>
        </w:tc>
        <w:tc>
          <w:tcPr>
            <w:tcW w:w="1679" w:type="dxa"/>
            <w:tcBorders>
              <w:left w:val="single" w:sz="8" w:space="0" w:color="ACD7E5"/>
              <w:right w:val="single" w:sz="8" w:space="0" w:color="ACD7E5"/>
            </w:tcBorders>
          </w:tcPr>
          <w:p w14:paraId="364DB626" w14:textId="22A60D79" w:rsidR="00930CF7" w:rsidRPr="00CD651E" w:rsidRDefault="0057768A">
            <w:pPr>
              <w:pStyle w:val="TableParagraph"/>
              <w:ind w:left="28"/>
              <w:rPr>
                <w:sz w:val="24"/>
                <w:szCs w:val="24"/>
              </w:rPr>
            </w:pPr>
            <w:r w:rsidRPr="00CD651E">
              <w:rPr>
                <w:spacing w:val="-2"/>
                <w:sz w:val="24"/>
                <w:szCs w:val="24"/>
              </w:rPr>
              <w:t>$92.93</w:t>
            </w:r>
          </w:p>
        </w:tc>
        <w:tc>
          <w:tcPr>
            <w:tcW w:w="1800" w:type="dxa"/>
            <w:tcBorders>
              <w:left w:val="single" w:sz="8" w:space="0" w:color="ACD7E5"/>
              <w:right w:val="single" w:sz="8" w:space="0" w:color="ACD7E5"/>
            </w:tcBorders>
          </w:tcPr>
          <w:p w14:paraId="5E51AE23" w14:textId="753A7B0B" w:rsidR="00930CF7" w:rsidRPr="00CD651E" w:rsidRDefault="0057768A">
            <w:pPr>
              <w:pStyle w:val="TableParagraph"/>
              <w:rPr>
                <w:sz w:val="24"/>
                <w:szCs w:val="24"/>
              </w:rPr>
            </w:pPr>
            <w:r w:rsidRPr="00CD651E">
              <w:rPr>
                <w:spacing w:val="-2"/>
                <w:sz w:val="24"/>
                <w:szCs w:val="24"/>
              </w:rPr>
              <w:t>$91.30</w:t>
            </w:r>
          </w:p>
        </w:tc>
        <w:tc>
          <w:tcPr>
            <w:tcW w:w="2790" w:type="dxa"/>
            <w:tcBorders>
              <w:left w:val="single" w:sz="8" w:space="0" w:color="ACD7E5"/>
              <w:right w:val="single" w:sz="8" w:space="0" w:color="ACD7E5"/>
            </w:tcBorders>
          </w:tcPr>
          <w:p w14:paraId="7E9268DA" w14:textId="071CAC09" w:rsidR="00930CF7" w:rsidRPr="00CD651E" w:rsidRDefault="0057768A">
            <w:pPr>
              <w:pStyle w:val="TableParagraph"/>
              <w:rPr>
                <w:sz w:val="24"/>
                <w:szCs w:val="24"/>
              </w:rPr>
            </w:pPr>
            <w:r w:rsidRPr="00CD651E">
              <w:rPr>
                <w:sz w:val="24"/>
                <w:szCs w:val="24"/>
              </w:rPr>
              <w:t>decrease of $-1.63, or 1.75%</w:t>
            </w:r>
          </w:p>
        </w:tc>
      </w:tr>
      <w:tr w:rsidR="00930CF7" w:rsidRPr="00CD651E" w14:paraId="1A12CBF9" w14:textId="77777777" w:rsidTr="001F0C01">
        <w:trPr>
          <w:trHeight w:val="643"/>
        </w:trPr>
        <w:tc>
          <w:tcPr>
            <w:tcW w:w="2548" w:type="dxa"/>
            <w:tcBorders>
              <w:left w:val="single" w:sz="8" w:space="0" w:color="ACD7E5"/>
              <w:right w:val="single" w:sz="8" w:space="0" w:color="ACD7E5"/>
            </w:tcBorders>
          </w:tcPr>
          <w:p w14:paraId="4F304010" w14:textId="77777777" w:rsidR="00930CF7" w:rsidRPr="00CD651E" w:rsidRDefault="00000000">
            <w:pPr>
              <w:pStyle w:val="TableParagraph"/>
              <w:rPr>
                <w:b/>
                <w:sz w:val="24"/>
                <w:szCs w:val="24"/>
              </w:rPr>
            </w:pPr>
            <w:r w:rsidRPr="00CD651E">
              <w:rPr>
                <w:b/>
                <w:sz w:val="24"/>
                <w:szCs w:val="24"/>
              </w:rPr>
              <w:t>Total</w:t>
            </w:r>
            <w:r w:rsidRPr="00CD651E">
              <w:rPr>
                <w:b/>
                <w:spacing w:val="-10"/>
                <w:sz w:val="24"/>
                <w:szCs w:val="24"/>
              </w:rPr>
              <w:t xml:space="preserve"> </w:t>
            </w:r>
            <w:r w:rsidRPr="00CD651E">
              <w:rPr>
                <w:b/>
                <w:sz w:val="24"/>
                <w:szCs w:val="24"/>
              </w:rPr>
              <w:t>tax</w:t>
            </w:r>
            <w:r w:rsidRPr="00CD651E">
              <w:rPr>
                <w:b/>
                <w:spacing w:val="-10"/>
                <w:sz w:val="24"/>
                <w:szCs w:val="24"/>
              </w:rPr>
              <w:t xml:space="preserve"> </w:t>
            </w:r>
            <w:r w:rsidRPr="00CD651E">
              <w:rPr>
                <w:b/>
                <w:sz w:val="24"/>
                <w:szCs w:val="24"/>
              </w:rPr>
              <w:t>levy</w:t>
            </w:r>
            <w:r w:rsidRPr="00CD651E">
              <w:rPr>
                <w:b/>
                <w:spacing w:val="-11"/>
                <w:sz w:val="24"/>
                <w:szCs w:val="24"/>
              </w:rPr>
              <w:t xml:space="preserve"> </w:t>
            </w:r>
            <w:r w:rsidRPr="00CD651E">
              <w:rPr>
                <w:b/>
                <w:sz w:val="24"/>
                <w:szCs w:val="24"/>
              </w:rPr>
              <w:t>on</w:t>
            </w:r>
            <w:r w:rsidRPr="00CD651E">
              <w:rPr>
                <w:b/>
                <w:spacing w:val="-10"/>
                <w:sz w:val="24"/>
                <w:szCs w:val="24"/>
              </w:rPr>
              <w:t xml:space="preserve"> </w:t>
            </w:r>
            <w:r w:rsidRPr="00CD651E">
              <w:rPr>
                <w:b/>
                <w:sz w:val="24"/>
                <w:szCs w:val="24"/>
              </w:rPr>
              <w:t xml:space="preserve">all </w:t>
            </w:r>
            <w:r w:rsidRPr="00CD651E">
              <w:rPr>
                <w:b/>
                <w:spacing w:val="-2"/>
                <w:sz w:val="24"/>
                <w:szCs w:val="24"/>
              </w:rPr>
              <w:t>properties</w:t>
            </w:r>
          </w:p>
        </w:tc>
        <w:tc>
          <w:tcPr>
            <w:tcW w:w="1679" w:type="dxa"/>
            <w:tcBorders>
              <w:left w:val="single" w:sz="8" w:space="0" w:color="ACD7E5"/>
              <w:right w:val="single" w:sz="8" w:space="0" w:color="ACD7E5"/>
            </w:tcBorders>
          </w:tcPr>
          <w:p w14:paraId="09168B6B" w14:textId="5A54C01E" w:rsidR="00930CF7" w:rsidRPr="00CD651E" w:rsidRDefault="0057768A">
            <w:pPr>
              <w:pStyle w:val="TableParagraph"/>
              <w:ind w:left="28"/>
              <w:rPr>
                <w:sz w:val="24"/>
                <w:szCs w:val="24"/>
              </w:rPr>
            </w:pPr>
            <w:r w:rsidRPr="00CD651E">
              <w:rPr>
                <w:spacing w:val="-2"/>
                <w:sz w:val="24"/>
                <w:szCs w:val="24"/>
              </w:rPr>
              <w:t>$587,825</w:t>
            </w:r>
          </w:p>
        </w:tc>
        <w:tc>
          <w:tcPr>
            <w:tcW w:w="1800" w:type="dxa"/>
            <w:tcBorders>
              <w:left w:val="single" w:sz="8" w:space="0" w:color="ACD7E5"/>
              <w:right w:val="single" w:sz="8" w:space="0" w:color="ACD7E5"/>
            </w:tcBorders>
          </w:tcPr>
          <w:p w14:paraId="40EF4709" w14:textId="1BF7419D" w:rsidR="00930CF7" w:rsidRPr="00CD651E" w:rsidRDefault="0057768A">
            <w:pPr>
              <w:pStyle w:val="TableParagraph"/>
              <w:rPr>
                <w:sz w:val="24"/>
                <w:szCs w:val="24"/>
              </w:rPr>
            </w:pPr>
            <w:r w:rsidRPr="00CD651E">
              <w:rPr>
                <w:spacing w:val="-2"/>
                <w:sz w:val="24"/>
                <w:szCs w:val="24"/>
              </w:rPr>
              <w:t>$584,406</w:t>
            </w:r>
          </w:p>
        </w:tc>
        <w:tc>
          <w:tcPr>
            <w:tcW w:w="2790" w:type="dxa"/>
            <w:tcBorders>
              <w:left w:val="single" w:sz="8" w:space="0" w:color="ACD7E5"/>
              <w:right w:val="single" w:sz="8" w:space="0" w:color="ACD7E5"/>
            </w:tcBorders>
          </w:tcPr>
          <w:p w14:paraId="27CA61B3" w14:textId="47F3E469" w:rsidR="00930CF7" w:rsidRPr="00CD651E" w:rsidRDefault="0057768A">
            <w:pPr>
              <w:pStyle w:val="TableParagraph"/>
              <w:spacing w:before="1"/>
              <w:rPr>
                <w:sz w:val="24"/>
                <w:szCs w:val="24"/>
              </w:rPr>
            </w:pPr>
            <w:r w:rsidRPr="00CD651E">
              <w:rPr>
                <w:sz w:val="24"/>
                <w:szCs w:val="24"/>
              </w:rPr>
              <w:t>decrease of $-3,419, or 0.58%</w:t>
            </w:r>
          </w:p>
        </w:tc>
      </w:tr>
    </w:tbl>
    <w:p w14:paraId="5E27CEEB" w14:textId="77777777" w:rsidR="00930CF7" w:rsidRDefault="00000000">
      <w:pPr>
        <w:pStyle w:val="BodyText"/>
        <w:spacing w:before="181"/>
        <w:ind w:left="0"/>
        <w:rPr>
          <w:sz w:val="20"/>
        </w:rPr>
      </w:pPr>
      <w:r>
        <w:rPr>
          <w:noProof/>
          <w:sz w:val="20"/>
        </w:rPr>
        <mc:AlternateContent>
          <mc:Choice Requires="wps">
            <w:drawing>
              <wp:anchor distT="0" distB="0" distL="0" distR="0" simplePos="0" relativeHeight="487587840" behindDoc="1" locked="0" layoutInCell="1" allowOverlap="1" wp14:anchorId="254A3C09" wp14:editId="2BEDE2B6">
                <wp:simplePos x="0" y="0"/>
                <wp:positionH relativeFrom="page">
                  <wp:posOffset>274320</wp:posOffset>
                </wp:positionH>
                <wp:positionV relativeFrom="paragraph">
                  <wp:posOffset>276224</wp:posOffset>
                </wp:positionV>
                <wp:extent cx="7223759" cy="139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3759" cy="13970"/>
                        </a:xfrm>
                        <a:custGeom>
                          <a:avLst/>
                          <a:gdLst/>
                          <a:ahLst/>
                          <a:cxnLst/>
                          <a:rect l="l" t="t" r="r" b="b"/>
                          <a:pathLst>
                            <a:path w="7223759" h="13970">
                              <a:moveTo>
                                <a:pt x="7223760" y="12700"/>
                              </a:moveTo>
                              <a:lnTo>
                                <a:pt x="0" y="12700"/>
                              </a:lnTo>
                              <a:lnTo>
                                <a:pt x="0" y="13970"/>
                              </a:lnTo>
                              <a:lnTo>
                                <a:pt x="7223760" y="13970"/>
                              </a:lnTo>
                              <a:lnTo>
                                <a:pt x="7223760" y="12700"/>
                              </a:lnTo>
                              <a:close/>
                            </a:path>
                            <a:path w="7223759" h="13970">
                              <a:moveTo>
                                <a:pt x="7223760" y="0"/>
                              </a:moveTo>
                              <a:lnTo>
                                <a:pt x="0" y="0"/>
                              </a:lnTo>
                              <a:lnTo>
                                <a:pt x="0" y="1270"/>
                              </a:lnTo>
                              <a:lnTo>
                                <a:pt x="7223760" y="1270"/>
                              </a:lnTo>
                              <a:lnTo>
                                <a:pt x="7223760"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67931F9A" id="Graphic 1" o:spid="_x0000_s1026" style="position:absolute;margin-left:21.6pt;margin-top:21.75pt;width:568.8pt;height:1.1pt;z-index:-15728640;visibility:visible;mso-wrap-style:square;mso-wrap-distance-left:0;mso-wrap-distance-top:0;mso-wrap-distance-right:0;mso-wrap-distance-bottom:0;mso-position-horizontal:absolute;mso-position-horizontal-relative:page;mso-position-vertical:absolute;mso-position-vertical-relative:text;v-text-anchor:top" coordsize="7223759,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" path="m7223760,12700l,12700r,1270l7223760,13970r,-1270xem7223760,l,,,1270r7223760,l7223760,xe" fillcolor="#7f7f7f" stroked="f">
                <v:path arrowok="t"/>
                <w10:wrap type="topAndBottom" anchorx="page"/>
              </v:shape>
            </w:pict>
          </mc:Fallback>
        </mc:AlternateContent>
      </w:r>
    </w:p>
    <w:p w14:paraId="383A07CE" w14:textId="77777777" w:rsidR="00930CF7" w:rsidRPr="00CD651E" w:rsidRDefault="00000000">
      <w:pPr>
        <w:pStyle w:val="BodyText"/>
        <w:spacing w:before="283"/>
        <w:ind w:right="160"/>
        <w:rPr>
          <w:sz w:val="20"/>
          <w:szCs w:val="20"/>
        </w:rPr>
      </w:pPr>
      <w:r w:rsidRPr="00CD651E">
        <w:rPr>
          <w:sz w:val="20"/>
          <w:szCs w:val="20"/>
        </w:rPr>
        <w:t>For</w:t>
      </w:r>
      <w:r w:rsidRPr="00CD651E">
        <w:rPr>
          <w:spacing w:val="-4"/>
          <w:sz w:val="20"/>
          <w:szCs w:val="20"/>
        </w:rPr>
        <w:t xml:space="preserve"> </w:t>
      </w:r>
      <w:r w:rsidRPr="00CD651E">
        <w:rPr>
          <w:sz w:val="20"/>
          <w:szCs w:val="20"/>
        </w:rPr>
        <w:t>assistance</w:t>
      </w:r>
      <w:r w:rsidRPr="00CD651E">
        <w:rPr>
          <w:spacing w:val="-3"/>
          <w:sz w:val="20"/>
          <w:szCs w:val="20"/>
        </w:rPr>
        <w:t xml:space="preserve"> </w:t>
      </w:r>
      <w:r w:rsidRPr="00CD651E">
        <w:rPr>
          <w:sz w:val="20"/>
          <w:szCs w:val="20"/>
        </w:rPr>
        <w:t>with</w:t>
      </w:r>
      <w:r w:rsidRPr="00CD651E">
        <w:rPr>
          <w:spacing w:val="-6"/>
          <w:sz w:val="20"/>
          <w:szCs w:val="20"/>
        </w:rPr>
        <w:t xml:space="preserve"> </w:t>
      </w:r>
      <w:r w:rsidRPr="00CD651E">
        <w:rPr>
          <w:sz w:val="20"/>
          <w:szCs w:val="20"/>
        </w:rPr>
        <w:t>tax</w:t>
      </w:r>
      <w:r w:rsidRPr="00CD651E">
        <w:rPr>
          <w:spacing w:val="-6"/>
          <w:sz w:val="20"/>
          <w:szCs w:val="20"/>
        </w:rPr>
        <w:t xml:space="preserve"> </w:t>
      </w:r>
      <w:r w:rsidRPr="00CD651E">
        <w:rPr>
          <w:sz w:val="20"/>
          <w:szCs w:val="20"/>
        </w:rPr>
        <w:t>calculations,</w:t>
      </w:r>
      <w:r w:rsidRPr="00CD651E">
        <w:rPr>
          <w:spacing w:val="-3"/>
          <w:sz w:val="20"/>
          <w:szCs w:val="20"/>
        </w:rPr>
        <w:t xml:space="preserve"> </w:t>
      </w:r>
      <w:r w:rsidRPr="00CD651E">
        <w:rPr>
          <w:sz w:val="20"/>
          <w:szCs w:val="20"/>
        </w:rPr>
        <w:t>please</w:t>
      </w:r>
      <w:r w:rsidRPr="00CD651E">
        <w:rPr>
          <w:spacing w:val="-5"/>
          <w:sz w:val="20"/>
          <w:szCs w:val="20"/>
        </w:rPr>
        <w:t xml:space="preserve"> </w:t>
      </w:r>
      <w:r w:rsidRPr="00CD651E">
        <w:rPr>
          <w:sz w:val="20"/>
          <w:szCs w:val="20"/>
        </w:rPr>
        <w:t>contact</w:t>
      </w:r>
      <w:r w:rsidRPr="00CD651E">
        <w:rPr>
          <w:spacing w:val="-4"/>
          <w:sz w:val="20"/>
          <w:szCs w:val="20"/>
        </w:rPr>
        <w:t xml:space="preserve"> </w:t>
      </w:r>
      <w:r w:rsidRPr="00CD651E">
        <w:rPr>
          <w:sz w:val="20"/>
          <w:szCs w:val="20"/>
        </w:rPr>
        <w:t>the</w:t>
      </w:r>
      <w:r w:rsidRPr="00CD651E">
        <w:rPr>
          <w:spacing w:val="-5"/>
          <w:sz w:val="20"/>
          <w:szCs w:val="20"/>
        </w:rPr>
        <w:t xml:space="preserve"> </w:t>
      </w:r>
      <w:r w:rsidRPr="00CD651E">
        <w:rPr>
          <w:sz w:val="20"/>
          <w:szCs w:val="20"/>
        </w:rPr>
        <w:t>tax</w:t>
      </w:r>
      <w:r w:rsidRPr="00CD651E">
        <w:rPr>
          <w:spacing w:val="-6"/>
          <w:sz w:val="20"/>
          <w:szCs w:val="20"/>
        </w:rPr>
        <w:t xml:space="preserve"> </w:t>
      </w:r>
      <w:r w:rsidRPr="00CD651E">
        <w:rPr>
          <w:sz w:val="20"/>
          <w:szCs w:val="20"/>
        </w:rPr>
        <w:t>assessor</w:t>
      </w:r>
      <w:r w:rsidRPr="00CD651E">
        <w:rPr>
          <w:spacing w:val="-4"/>
          <w:sz w:val="20"/>
          <w:szCs w:val="20"/>
        </w:rPr>
        <w:t xml:space="preserve"> </w:t>
      </w:r>
      <w:r w:rsidRPr="00CD651E">
        <w:rPr>
          <w:sz w:val="20"/>
          <w:szCs w:val="20"/>
        </w:rPr>
        <w:t>for</w:t>
      </w:r>
      <w:r w:rsidRPr="00CD651E">
        <w:rPr>
          <w:spacing w:val="-4"/>
          <w:sz w:val="20"/>
          <w:szCs w:val="20"/>
        </w:rPr>
        <w:t xml:space="preserve"> </w:t>
      </w:r>
      <w:r w:rsidRPr="00CD651E">
        <w:rPr>
          <w:sz w:val="20"/>
          <w:szCs w:val="20"/>
        </w:rPr>
        <w:t>Nueces</w:t>
      </w:r>
      <w:r w:rsidRPr="00CD651E">
        <w:rPr>
          <w:spacing w:val="-3"/>
          <w:sz w:val="20"/>
          <w:szCs w:val="20"/>
        </w:rPr>
        <w:t xml:space="preserve"> </w:t>
      </w:r>
      <w:r w:rsidRPr="00CD651E">
        <w:rPr>
          <w:sz w:val="20"/>
          <w:szCs w:val="20"/>
        </w:rPr>
        <w:t>County</w:t>
      </w:r>
      <w:r w:rsidRPr="00CD651E">
        <w:rPr>
          <w:spacing w:val="-6"/>
          <w:sz w:val="20"/>
          <w:szCs w:val="20"/>
        </w:rPr>
        <w:t xml:space="preserve"> </w:t>
      </w:r>
      <w:r w:rsidRPr="00CD651E">
        <w:rPr>
          <w:sz w:val="20"/>
          <w:szCs w:val="20"/>
        </w:rPr>
        <w:t>Emergency</w:t>
      </w:r>
      <w:r w:rsidRPr="00CD651E">
        <w:rPr>
          <w:spacing w:val="-4"/>
          <w:sz w:val="20"/>
          <w:szCs w:val="20"/>
        </w:rPr>
        <w:t xml:space="preserve"> </w:t>
      </w:r>
      <w:r w:rsidRPr="00CD651E">
        <w:rPr>
          <w:sz w:val="20"/>
          <w:szCs w:val="20"/>
        </w:rPr>
        <w:t xml:space="preserve">Services District #6 at 361-442-8552 or </w:t>
      </w:r>
      <w:hyperlink r:id="rId4">
        <w:r w:rsidR="00930CF7" w:rsidRPr="00CD651E">
          <w:rPr>
            <w:sz w:val="20"/>
            <w:szCs w:val="20"/>
          </w:rPr>
          <w:t>ncesd6cadena@gmail.com,</w:t>
        </w:r>
      </w:hyperlink>
      <w:r w:rsidRPr="00CD651E">
        <w:rPr>
          <w:sz w:val="20"/>
          <w:szCs w:val="20"/>
        </w:rPr>
        <w:t xml:space="preserve"> or visit ncesd6.org for more information.</w:t>
      </w:r>
    </w:p>
    <w:sectPr w:rsidR="00930CF7" w:rsidRPr="00CD651E" w:rsidSect="00E163B2">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F7"/>
    <w:rsid w:val="00017991"/>
    <w:rsid w:val="001B60DA"/>
    <w:rsid w:val="001F0C01"/>
    <w:rsid w:val="00362588"/>
    <w:rsid w:val="00537720"/>
    <w:rsid w:val="0057768A"/>
    <w:rsid w:val="005976E3"/>
    <w:rsid w:val="00905A80"/>
    <w:rsid w:val="00930CF7"/>
    <w:rsid w:val="00A944F3"/>
    <w:rsid w:val="00CD651E"/>
    <w:rsid w:val="00DD0778"/>
    <w:rsid w:val="00E16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6FFB6"/>
  <w15:docId w15:val="{CD76D407-14CC-47A1-9A59-8DBECD01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3"/>
    </w:pPr>
    <w:rPr>
      <w:sz w:val="26"/>
      <w:szCs w:val="26"/>
    </w:rPr>
  </w:style>
  <w:style w:type="paragraph" w:styleId="Title">
    <w:name w:val="Title"/>
    <w:basedOn w:val="Normal"/>
    <w:uiPriority w:val="10"/>
    <w:qFormat/>
    <w:pPr>
      <w:spacing w:before="68"/>
      <w:ind w:left="1735" w:right="1732"/>
      <w:jc w:val="center"/>
    </w:pPr>
    <w:rPr>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2"/>
      <w:ind w:left="2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cesd6cade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Nueces County Emergency Services</cp:lastModifiedBy>
  <cp:revision>11</cp:revision>
  <cp:lastPrinted>2026-08-18T15:54:00Z</cp:lastPrinted>
  <dcterms:created xsi:type="dcterms:W3CDTF">2026-08-18T15:36:00Z</dcterms:created>
  <dcterms:modified xsi:type="dcterms:W3CDTF">2026-08-18T15:56:00Z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2025-08-14T00:00:00Z</vt:filetime>
  </property>
</Properties>
</file>